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A8C5" w14:textId="77777777" w:rsidR="005E3B27" w:rsidRDefault="005E3B27" w:rsidP="008E7B8B">
      <w:pPr>
        <w:spacing w:after="0" w:line="240" w:lineRule="auto"/>
        <w:jc w:val="both"/>
        <w:rPr>
          <w:rFonts w:ascii="Times New Roman" w:hAnsi="Times New Roman" w:cs="Times New Roman"/>
          <w:sz w:val="24"/>
          <w:szCs w:val="24"/>
        </w:rPr>
      </w:pPr>
    </w:p>
    <w:p w14:paraId="7806AE1E" w14:textId="77777777" w:rsidR="007F4586" w:rsidRDefault="007F4586" w:rsidP="008E7B8B">
      <w:pPr>
        <w:spacing w:after="0" w:line="240" w:lineRule="auto"/>
        <w:jc w:val="both"/>
        <w:rPr>
          <w:rFonts w:ascii="Times New Roman" w:hAnsi="Times New Roman" w:cs="Times New Roman"/>
          <w:sz w:val="24"/>
          <w:szCs w:val="24"/>
        </w:rPr>
      </w:pPr>
    </w:p>
    <w:p w14:paraId="0781A06E" w14:textId="77777777" w:rsidR="007F4586" w:rsidRDefault="007F4586" w:rsidP="008E7B8B">
      <w:pPr>
        <w:spacing w:after="0" w:line="240" w:lineRule="auto"/>
        <w:jc w:val="both"/>
        <w:rPr>
          <w:rFonts w:ascii="Times New Roman" w:hAnsi="Times New Roman" w:cs="Times New Roman"/>
          <w:sz w:val="24"/>
          <w:szCs w:val="24"/>
        </w:rPr>
      </w:pPr>
    </w:p>
    <w:p w14:paraId="62EEB404" w14:textId="77777777" w:rsidR="008E7B8B" w:rsidRDefault="008E7B8B" w:rsidP="008E7B8B">
      <w:pPr>
        <w:spacing w:after="0" w:line="240" w:lineRule="auto"/>
        <w:jc w:val="both"/>
        <w:rPr>
          <w:rFonts w:ascii="Times New Roman" w:hAnsi="Times New Roman" w:cs="Times New Roman"/>
          <w:sz w:val="24"/>
          <w:szCs w:val="24"/>
        </w:rPr>
      </w:pPr>
    </w:p>
    <w:p w14:paraId="264FFC66" w14:textId="77777777" w:rsidR="008E7B8B" w:rsidRDefault="008E7B8B" w:rsidP="00214ED3">
      <w:pPr>
        <w:spacing w:after="0" w:line="360" w:lineRule="auto"/>
        <w:jc w:val="both"/>
        <w:rPr>
          <w:rFonts w:ascii="Times New Roman" w:hAnsi="Times New Roman" w:cs="Times New Roman"/>
          <w:sz w:val="24"/>
          <w:szCs w:val="24"/>
        </w:rPr>
      </w:pPr>
    </w:p>
    <w:p w14:paraId="18A05475" w14:textId="77777777" w:rsidR="00FC205B" w:rsidRPr="00214ED3" w:rsidRDefault="00FC205B" w:rsidP="008E7B8B">
      <w:pPr>
        <w:spacing w:after="0" w:line="240" w:lineRule="auto"/>
        <w:jc w:val="center"/>
        <w:rPr>
          <w:rFonts w:ascii="Book Antiqua" w:hAnsi="Book Antiqua" w:cs="Times New Roman"/>
          <w:b/>
          <w:bCs/>
          <w:sz w:val="24"/>
          <w:szCs w:val="24"/>
          <w:u w:val="single"/>
        </w:rPr>
      </w:pPr>
      <w:r w:rsidRPr="00214ED3">
        <w:rPr>
          <w:rFonts w:ascii="Book Antiqua" w:hAnsi="Book Antiqua" w:cs="Times New Roman"/>
          <w:b/>
          <w:bCs/>
          <w:sz w:val="24"/>
          <w:szCs w:val="24"/>
          <w:u w:val="single"/>
        </w:rPr>
        <w:t>BY E-MAIL / COURIER</w:t>
      </w:r>
    </w:p>
    <w:p w14:paraId="59D4BA49" w14:textId="77777777" w:rsidR="00FC205B" w:rsidRPr="00214ED3" w:rsidRDefault="00FC205B" w:rsidP="008E7B8B">
      <w:pPr>
        <w:spacing w:after="0" w:line="240" w:lineRule="auto"/>
        <w:rPr>
          <w:rFonts w:ascii="Book Antiqua" w:hAnsi="Book Antiqua" w:cs="Times New Roman"/>
          <w:sz w:val="24"/>
          <w:szCs w:val="24"/>
        </w:rPr>
      </w:pPr>
    </w:p>
    <w:p w14:paraId="5686E684" w14:textId="77777777" w:rsidR="00DA0564" w:rsidRPr="00214ED3" w:rsidRDefault="00DA0564" w:rsidP="00DA0564">
      <w:pPr>
        <w:shd w:val="clear" w:color="auto" w:fill="FFFFFF"/>
        <w:spacing w:after="0" w:line="240" w:lineRule="auto"/>
        <w:rPr>
          <w:rFonts w:ascii="Book Antiqua" w:eastAsia="Times New Roman" w:hAnsi="Book Antiqua" w:cs="Times New Roman"/>
          <w:b/>
          <w:bCs/>
          <w:color w:val="1D2228"/>
          <w:sz w:val="24"/>
          <w:szCs w:val="24"/>
          <w:lang w:eastAsia="en-IN"/>
        </w:rPr>
      </w:pPr>
      <w:r w:rsidRPr="00214ED3">
        <w:rPr>
          <w:rFonts w:ascii="Book Antiqua" w:eastAsia="Times New Roman" w:hAnsi="Book Antiqua" w:cs="Times New Roman"/>
          <w:b/>
          <w:bCs/>
          <w:color w:val="000000"/>
          <w:sz w:val="24"/>
          <w:szCs w:val="24"/>
          <w:u w:val="single"/>
          <w:lang w:val="en-GB" w:eastAsia="en-IN"/>
        </w:rPr>
        <w:t>File No.75/2023-Opinion</w:t>
      </w:r>
    </w:p>
    <w:p w14:paraId="10463F61" w14:textId="77777777" w:rsidR="00DA0564" w:rsidRPr="00214ED3"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p>
    <w:p w14:paraId="26E3FB85" w14:textId="57A6B858" w:rsidR="00DA0564" w:rsidRPr="00214ED3"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r w:rsidRPr="00214ED3">
        <w:rPr>
          <w:rFonts w:ascii="Book Antiqua" w:hAnsi="Book Antiqua"/>
          <w:sz w:val="24"/>
          <w:szCs w:val="24"/>
        </w:rPr>
        <w:t>29.09.2023</w:t>
      </w:r>
    </w:p>
    <w:p w14:paraId="003CD94F" w14:textId="77777777" w:rsidR="00214ED3" w:rsidRPr="00214ED3" w:rsidRDefault="00214ED3" w:rsidP="00DA0564">
      <w:pPr>
        <w:shd w:val="clear" w:color="auto" w:fill="FFFFFF"/>
        <w:spacing w:after="0" w:line="240" w:lineRule="auto"/>
        <w:rPr>
          <w:rFonts w:ascii="Book Antiqua" w:eastAsia="Times New Roman" w:hAnsi="Book Antiqua" w:cs="Times New Roman"/>
          <w:color w:val="1D2228"/>
          <w:sz w:val="24"/>
          <w:szCs w:val="24"/>
          <w:lang w:eastAsia="en-IN"/>
        </w:rPr>
      </w:pPr>
    </w:p>
    <w:p w14:paraId="1334ECD2" w14:textId="08F43D86" w:rsidR="00DA0564" w:rsidRPr="00214ED3"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r w:rsidRPr="00214ED3">
        <w:rPr>
          <w:rFonts w:ascii="Book Antiqua" w:eastAsia="Times New Roman" w:hAnsi="Book Antiqua" w:cs="Times New Roman"/>
          <w:color w:val="000000"/>
          <w:sz w:val="24"/>
          <w:szCs w:val="24"/>
          <w:lang w:val="en-US" w:eastAsia="en-IN"/>
        </w:rPr>
        <w:t>M/s. Redington Limited,</w:t>
      </w:r>
    </w:p>
    <w:p w14:paraId="706DDD0C" w14:textId="77777777" w:rsidR="00DA0564" w:rsidRPr="00214ED3"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r w:rsidRPr="00214ED3">
        <w:rPr>
          <w:rFonts w:ascii="Book Antiqua" w:eastAsia="Times New Roman" w:hAnsi="Book Antiqua" w:cs="Times New Roman"/>
          <w:color w:val="000000"/>
          <w:sz w:val="24"/>
          <w:szCs w:val="24"/>
          <w:lang w:val="en-US" w:eastAsia="en-IN"/>
        </w:rPr>
        <w:t xml:space="preserve">Block 3, </w:t>
      </w:r>
      <w:proofErr w:type="spellStart"/>
      <w:r w:rsidRPr="00214ED3">
        <w:rPr>
          <w:rFonts w:ascii="Book Antiqua" w:eastAsia="Times New Roman" w:hAnsi="Book Antiqua" w:cs="Times New Roman"/>
          <w:color w:val="000000"/>
          <w:sz w:val="24"/>
          <w:szCs w:val="24"/>
          <w:lang w:val="en-US" w:eastAsia="en-IN"/>
        </w:rPr>
        <w:t>Plathin</w:t>
      </w:r>
      <w:proofErr w:type="spellEnd"/>
      <w:r w:rsidRPr="00214ED3">
        <w:rPr>
          <w:rFonts w:ascii="Book Antiqua" w:eastAsia="Times New Roman" w:hAnsi="Book Antiqua" w:cs="Times New Roman"/>
          <w:color w:val="000000"/>
          <w:sz w:val="24"/>
          <w:szCs w:val="24"/>
          <w:lang w:val="en-US" w:eastAsia="en-IN"/>
        </w:rPr>
        <w:t>, Redington Tower,</w:t>
      </w:r>
    </w:p>
    <w:p w14:paraId="41C60E5E" w14:textId="77777777" w:rsidR="00DA0564" w:rsidRPr="00214ED3"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r w:rsidRPr="00214ED3">
        <w:rPr>
          <w:rFonts w:ascii="Book Antiqua" w:eastAsia="Times New Roman" w:hAnsi="Book Antiqua" w:cs="Times New Roman"/>
          <w:color w:val="000000"/>
          <w:sz w:val="24"/>
          <w:szCs w:val="24"/>
          <w:lang w:val="en-US" w:eastAsia="en-IN"/>
        </w:rPr>
        <w:t>Inner Ring Road, Saraswathy Nagar West,</w:t>
      </w:r>
    </w:p>
    <w:p w14:paraId="66221379" w14:textId="77777777" w:rsidR="00DA0564" w:rsidRPr="00214ED3"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r w:rsidRPr="00214ED3">
        <w:rPr>
          <w:rFonts w:ascii="Book Antiqua" w:eastAsia="Times New Roman" w:hAnsi="Book Antiqua" w:cs="Times New Roman"/>
          <w:color w:val="000000"/>
          <w:sz w:val="24"/>
          <w:szCs w:val="24"/>
          <w:lang w:val="en-US" w:eastAsia="en-IN"/>
        </w:rPr>
        <w:t>4</w:t>
      </w:r>
      <w:r w:rsidRPr="00214ED3">
        <w:rPr>
          <w:rFonts w:ascii="Book Antiqua" w:eastAsia="Times New Roman" w:hAnsi="Book Antiqua" w:cs="Times New Roman"/>
          <w:color w:val="000000"/>
          <w:sz w:val="24"/>
          <w:szCs w:val="24"/>
          <w:vertAlign w:val="superscript"/>
          <w:lang w:val="en-US" w:eastAsia="en-IN"/>
        </w:rPr>
        <w:t>th </w:t>
      </w:r>
      <w:r w:rsidRPr="00214ED3">
        <w:rPr>
          <w:rFonts w:ascii="Book Antiqua" w:eastAsia="Times New Roman" w:hAnsi="Book Antiqua" w:cs="Times New Roman"/>
          <w:color w:val="000000"/>
          <w:sz w:val="24"/>
          <w:szCs w:val="24"/>
          <w:lang w:val="en-US" w:eastAsia="en-IN"/>
        </w:rPr>
        <w:t xml:space="preserve">Street, </w:t>
      </w:r>
      <w:proofErr w:type="spellStart"/>
      <w:r w:rsidRPr="00214ED3">
        <w:rPr>
          <w:rFonts w:ascii="Book Antiqua" w:eastAsia="Times New Roman" w:hAnsi="Book Antiqua" w:cs="Times New Roman"/>
          <w:color w:val="000000"/>
          <w:sz w:val="24"/>
          <w:szCs w:val="24"/>
          <w:lang w:val="en-US" w:eastAsia="en-IN"/>
        </w:rPr>
        <w:t>Puzhuthivakkam</w:t>
      </w:r>
      <w:proofErr w:type="spellEnd"/>
      <w:r w:rsidRPr="00214ED3">
        <w:rPr>
          <w:rFonts w:ascii="Book Antiqua" w:eastAsia="Times New Roman" w:hAnsi="Book Antiqua" w:cs="Times New Roman"/>
          <w:color w:val="000000"/>
          <w:sz w:val="24"/>
          <w:szCs w:val="24"/>
          <w:lang w:val="en-US" w:eastAsia="en-IN"/>
        </w:rPr>
        <w:t>,</w:t>
      </w:r>
    </w:p>
    <w:p w14:paraId="16B442F3" w14:textId="77777777" w:rsidR="00214ED3" w:rsidRPr="00214ED3" w:rsidRDefault="00DA0564" w:rsidP="00214ED3">
      <w:pPr>
        <w:shd w:val="clear" w:color="auto" w:fill="FFFFFF"/>
        <w:spacing w:after="0" w:line="240" w:lineRule="auto"/>
        <w:rPr>
          <w:rFonts w:ascii="Book Antiqua" w:eastAsia="Times New Roman" w:hAnsi="Book Antiqua" w:cs="Times New Roman"/>
          <w:color w:val="000000"/>
          <w:sz w:val="24"/>
          <w:szCs w:val="24"/>
          <w:lang w:val="en-US" w:eastAsia="en-IN"/>
        </w:rPr>
      </w:pPr>
      <w:r w:rsidRPr="00214ED3">
        <w:rPr>
          <w:rFonts w:ascii="Book Antiqua" w:eastAsia="Times New Roman" w:hAnsi="Book Antiqua" w:cs="Times New Roman"/>
          <w:color w:val="000000"/>
          <w:sz w:val="24"/>
          <w:szCs w:val="24"/>
          <w:lang w:val="en-US" w:eastAsia="en-IN"/>
        </w:rPr>
        <w:t>Chennai – 600 091.</w:t>
      </w:r>
    </w:p>
    <w:p w14:paraId="6DECE922" w14:textId="77777777" w:rsidR="00214ED3" w:rsidRPr="00214ED3" w:rsidRDefault="00214ED3" w:rsidP="00214ED3">
      <w:pPr>
        <w:shd w:val="clear" w:color="auto" w:fill="FFFFFF"/>
        <w:spacing w:after="0" w:line="240" w:lineRule="auto"/>
        <w:rPr>
          <w:rFonts w:ascii="Book Antiqua" w:eastAsia="Times New Roman" w:hAnsi="Book Antiqua" w:cs="Times New Roman"/>
          <w:color w:val="000000"/>
          <w:sz w:val="24"/>
          <w:szCs w:val="24"/>
          <w:lang w:val="en-US" w:eastAsia="en-IN"/>
        </w:rPr>
      </w:pPr>
    </w:p>
    <w:p w14:paraId="173C7DD7" w14:textId="1C7920D2" w:rsidR="00DA0564" w:rsidRPr="00214ED3" w:rsidRDefault="00DA0564" w:rsidP="00214ED3">
      <w:pPr>
        <w:shd w:val="clear" w:color="auto" w:fill="FFFFFF"/>
        <w:spacing w:after="0" w:line="240" w:lineRule="auto"/>
        <w:rPr>
          <w:rFonts w:ascii="Book Antiqua" w:eastAsia="Times New Roman" w:hAnsi="Book Antiqua" w:cs="Times New Roman"/>
          <w:color w:val="1D2228"/>
          <w:sz w:val="24"/>
          <w:szCs w:val="24"/>
          <w:lang w:eastAsia="en-IN"/>
        </w:rPr>
      </w:pPr>
      <w:r w:rsidRPr="00214ED3">
        <w:rPr>
          <w:rFonts w:ascii="Book Antiqua" w:eastAsia="Times New Roman" w:hAnsi="Book Antiqua" w:cs="Times New Roman"/>
          <w:color w:val="1D2228"/>
          <w:sz w:val="24"/>
          <w:szCs w:val="24"/>
          <w:u w:val="single"/>
          <w:lang w:val="en-US" w:eastAsia="en-IN"/>
        </w:rPr>
        <w:t>Attn.: Mr. N.V. Raghuraman, Senior Manager - Imports</w:t>
      </w:r>
    </w:p>
    <w:p w14:paraId="2E3E630E" w14:textId="77777777" w:rsidR="00214ED3" w:rsidRPr="00214ED3" w:rsidRDefault="00214ED3" w:rsidP="00DA0564">
      <w:pPr>
        <w:shd w:val="clear" w:color="auto" w:fill="FFFFFF"/>
        <w:spacing w:after="0" w:line="240" w:lineRule="auto"/>
        <w:rPr>
          <w:rFonts w:ascii="Book Antiqua" w:eastAsia="Times New Roman" w:hAnsi="Book Antiqua" w:cs="Times New Roman"/>
          <w:color w:val="1D2228"/>
          <w:sz w:val="24"/>
          <w:szCs w:val="24"/>
          <w:lang w:val="en-US" w:eastAsia="en-IN"/>
        </w:rPr>
      </w:pPr>
    </w:p>
    <w:p w14:paraId="06B4660B" w14:textId="34B8BD2E" w:rsidR="00DA0564" w:rsidRPr="00214ED3"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r w:rsidRPr="00214ED3">
        <w:rPr>
          <w:rFonts w:ascii="Book Antiqua" w:eastAsia="Times New Roman" w:hAnsi="Book Antiqua" w:cs="Times New Roman"/>
          <w:color w:val="1D2228"/>
          <w:sz w:val="24"/>
          <w:szCs w:val="24"/>
          <w:u w:val="single"/>
          <w:lang w:val="en-US" w:eastAsia="en-IN"/>
        </w:rPr>
        <w:t>E-mail:</w:t>
      </w:r>
      <w:r w:rsidRPr="00214ED3">
        <w:rPr>
          <w:rFonts w:ascii="Book Antiqua" w:eastAsia="Times New Roman" w:hAnsi="Book Antiqua" w:cs="Times New Roman"/>
          <w:color w:val="1D2228"/>
          <w:sz w:val="24"/>
          <w:szCs w:val="24"/>
          <w:lang w:val="en-US" w:eastAsia="en-IN"/>
        </w:rPr>
        <w:t> &lt;raghuraman.nv@redingtongroup.com&gt;</w:t>
      </w:r>
    </w:p>
    <w:p w14:paraId="51BB6BAB" w14:textId="77777777" w:rsidR="00DA0564" w:rsidRPr="00214ED3"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p>
    <w:p w14:paraId="1E1E5764" w14:textId="5B26BC27" w:rsidR="00DA0564" w:rsidRPr="00214ED3" w:rsidRDefault="00DA0564" w:rsidP="00DA0564">
      <w:pPr>
        <w:shd w:val="clear" w:color="auto" w:fill="FFFFFF"/>
        <w:spacing w:after="0" w:line="240" w:lineRule="auto"/>
        <w:ind w:right="-284"/>
        <w:rPr>
          <w:rFonts w:ascii="Book Antiqua" w:eastAsia="Times New Roman" w:hAnsi="Book Antiqua" w:cs="Times New Roman"/>
          <w:color w:val="1D2228"/>
          <w:sz w:val="24"/>
          <w:szCs w:val="24"/>
          <w:lang w:eastAsia="en-IN"/>
        </w:rPr>
      </w:pPr>
      <w:r w:rsidRPr="00214ED3">
        <w:rPr>
          <w:rFonts w:ascii="Book Antiqua" w:eastAsia="Times New Roman" w:hAnsi="Book Antiqua" w:cs="Times New Roman"/>
          <w:color w:val="000000"/>
          <w:sz w:val="24"/>
          <w:szCs w:val="24"/>
          <w:lang w:val="en-US" w:eastAsia="en-IN"/>
        </w:rPr>
        <w:t>C.C.: &lt;ramanujam.v@redingtongroup.com&gt; / &lt;prasanna.r@redingtongroup.com&gt;</w:t>
      </w:r>
    </w:p>
    <w:p w14:paraId="0D0B49C2" w14:textId="77777777" w:rsidR="00DA0564" w:rsidRPr="00214ED3"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r w:rsidRPr="00214ED3">
        <w:rPr>
          <w:rFonts w:ascii="Book Antiqua" w:eastAsia="Times New Roman" w:hAnsi="Book Antiqua" w:cs="Times New Roman"/>
          <w:color w:val="1D2228"/>
          <w:sz w:val="24"/>
          <w:szCs w:val="24"/>
          <w:lang w:val="en-US" w:eastAsia="en-IN"/>
        </w:rPr>
        <w:t> </w:t>
      </w:r>
    </w:p>
    <w:p w14:paraId="05195452" w14:textId="77777777" w:rsidR="00DA0564" w:rsidRPr="00214ED3"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r w:rsidRPr="00214ED3">
        <w:rPr>
          <w:rFonts w:ascii="Book Antiqua" w:eastAsia="Times New Roman" w:hAnsi="Book Antiqua" w:cs="Times New Roman"/>
          <w:color w:val="000000"/>
          <w:sz w:val="24"/>
          <w:szCs w:val="24"/>
          <w:lang w:val="en-US" w:eastAsia="en-IN"/>
        </w:rPr>
        <w:t>Sir,</w:t>
      </w:r>
    </w:p>
    <w:p w14:paraId="37C49426" w14:textId="780D1934" w:rsidR="00DA0564" w:rsidRPr="00214ED3" w:rsidRDefault="00DA0564" w:rsidP="00DA0564">
      <w:pPr>
        <w:shd w:val="clear" w:color="auto" w:fill="FFFFFF"/>
        <w:spacing w:after="0" w:line="240" w:lineRule="auto"/>
        <w:rPr>
          <w:rFonts w:ascii="Book Antiqua" w:eastAsia="Times New Roman" w:hAnsi="Book Antiqua" w:cs="Times New Roman"/>
          <w:color w:val="1D2228"/>
          <w:sz w:val="24"/>
          <w:szCs w:val="24"/>
          <w:lang w:eastAsia="en-IN"/>
        </w:rPr>
      </w:pPr>
    </w:p>
    <w:p w14:paraId="0B743ECA" w14:textId="71068DAA" w:rsidR="00DA0564" w:rsidRPr="00214ED3" w:rsidRDefault="00DA0564" w:rsidP="00DA0564">
      <w:pPr>
        <w:shd w:val="clear" w:color="auto" w:fill="FFFFFF"/>
        <w:spacing w:after="0" w:line="240" w:lineRule="auto"/>
        <w:ind w:left="709" w:hanging="709"/>
        <w:jc w:val="both"/>
        <w:rPr>
          <w:rFonts w:ascii="Book Antiqua" w:eastAsia="Times New Roman" w:hAnsi="Book Antiqua" w:cs="Times New Roman"/>
          <w:color w:val="1D2228"/>
          <w:sz w:val="24"/>
          <w:szCs w:val="24"/>
          <w:lang w:eastAsia="en-IN"/>
        </w:rPr>
      </w:pPr>
      <w:r w:rsidRPr="00214ED3">
        <w:rPr>
          <w:rFonts w:ascii="Book Antiqua" w:eastAsia="Times New Roman" w:hAnsi="Book Antiqua" w:cs="Times New Roman"/>
          <w:b/>
          <w:bCs/>
          <w:i/>
          <w:iCs/>
          <w:color w:val="1D2228"/>
          <w:sz w:val="24"/>
          <w:szCs w:val="24"/>
          <w:lang w:val="en-GB" w:eastAsia="en-IN"/>
        </w:rPr>
        <w:t xml:space="preserve">Sub.: Opinion with regard to Import of Solar Modules and </w:t>
      </w:r>
      <w:proofErr w:type="spellStart"/>
      <w:r w:rsidRPr="00214ED3">
        <w:rPr>
          <w:rFonts w:ascii="Book Antiqua" w:eastAsia="Times New Roman" w:hAnsi="Book Antiqua" w:cs="Times New Roman"/>
          <w:b/>
          <w:bCs/>
          <w:i/>
          <w:iCs/>
          <w:color w:val="1D2228"/>
          <w:sz w:val="24"/>
          <w:szCs w:val="24"/>
          <w:lang w:val="en-GB" w:eastAsia="en-IN"/>
        </w:rPr>
        <w:t>availment</w:t>
      </w:r>
      <w:proofErr w:type="spellEnd"/>
      <w:r w:rsidRPr="00214ED3">
        <w:rPr>
          <w:rFonts w:ascii="Book Antiqua" w:eastAsia="Times New Roman" w:hAnsi="Book Antiqua" w:cs="Times New Roman"/>
          <w:b/>
          <w:bCs/>
          <w:i/>
          <w:iCs/>
          <w:color w:val="1D2228"/>
          <w:sz w:val="24"/>
          <w:szCs w:val="24"/>
          <w:lang w:val="en-GB" w:eastAsia="en-IN"/>
        </w:rPr>
        <w:t xml:space="preserve"> of Concessional Duty.</w:t>
      </w:r>
    </w:p>
    <w:p w14:paraId="129AF97B" w14:textId="6B91E18E" w:rsidR="00FC205B" w:rsidRPr="00214ED3" w:rsidRDefault="00FC205B" w:rsidP="00301D88">
      <w:pPr>
        <w:spacing w:after="0" w:line="240" w:lineRule="auto"/>
        <w:ind w:left="709" w:hanging="709"/>
        <w:jc w:val="both"/>
        <w:rPr>
          <w:rFonts w:ascii="Book Antiqua" w:hAnsi="Book Antiqua" w:cs="Times New Roman"/>
          <w:b/>
          <w:bCs/>
          <w:sz w:val="24"/>
          <w:szCs w:val="24"/>
        </w:rPr>
      </w:pPr>
    </w:p>
    <w:p w14:paraId="30A384B3" w14:textId="51B8AC56" w:rsidR="00FC205B" w:rsidRPr="00214ED3" w:rsidRDefault="00FC205B" w:rsidP="00301D88">
      <w:pPr>
        <w:pStyle w:val="BodyTextIndent2"/>
        <w:spacing w:line="240" w:lineRule="auto"/>
        <w:rPr>
          <w:rFonts w:ascii="Book Antiqua" w:hAnsi="Book Antiqua"/>
        </w:rPr>
      </w:pPr>
      <w:r w:rsidRPr="00214ED3">
        <w:rPr>
          <w:rFonts w:ascii="Book Antiqua" w:hAnsi="Book Antiqua"/>
        </w:rPr>
        <w:t>1.</w:t>
      </w:r>
      <w:r w:rsidRPr="00214ED3">
        <w:rPr>
          <w:rFonts w:ascii="Book Antiqua" w:hAnsi="Book Antiqua"/>
        </w:rPr>
        <w:tab/>
      </w:r>
      <w:r w:rsidR="00012666" w:rsidRPr="00214ED3">
        <w:rPr>
          <w:rFonts w:ascii="Book Antiqua" w:hAnsi="Book Antiqua"/>
        </w:rPr>
        <w:t xml:space="preserve">This is in continuation of our opinion </w:t>
      </w:r>
      <w:r w:rsidR="00DA0564" w:rsidRPr="00214ED3">
        <w:rPr>
          <w:rFonts w:ascii="Book Antiqua" w:hAnsi="Book Antiqua"/>
        </w:rPr>
        <w:t>of</w:t>
      </w:r>
      <w:r w:rsidR="00012666" w:rsidRPr="00214ED3">
        <w:rPr>
          <w:rFonts w:ascii="Book Antiqua" w:hAnsi="Book Antiqua"/>
        </w:rPr>
        <w:t xml:space="preserve"> even </w:t>
      </w:r>
      <w:r w:rsidR="00DA0564" w:rsidRPr="00214ED3">
        <w:rPr>
          <w:rFonts w:ascii="Book Antiqua" w:hAnsi="Book Antiqua"/>
        </w:rPr>
        <w:t>number</w:t>
      </w:r>
      <w:r w:rsidR="00012666" w:rsidRPr="00214ED3">
        <w:rPr>
          <w:rFonts w:ascii="Book Antiqua" w:hAnsi="Book Antiqua"/>
        </w:rPr>
        <w:t xml:space="preserve"> </w:t>
      </w:r>
      <w:r w:rsidR="00DA0564" w:rsidRPr="00214ED3">
        <w:rPr>
          <w:rFonts w:ascii="Book Antiqua" w:hAnsi="Book Antiqua"/>
        </w:rPr>
        <w:t>given on 11.05.2023 on the above subject</w:t>
      </w:r>
      <w:r w:rsidR="00012666" w:rsidRPr="00214ED3">
        <w:rPr>
          <w:rFonts w:ascii="Book Antiqua" w:hAnsi="Book Antiqua"/>
        </w:rPr>
        <w:t>.</w:t>
      </w:r>
    </w:p>
    <w:p w14:paraId="3F0AF3A1" w14:textId="77777777" w:rsidR="00012666" w:rsidRPr="007F4586" w:rsidRDefault="00012666" w:rsidP="00301D88">
      <w:pPr>
        <w:pStyle w:val="BodyTextIndent2"/>
        <w:spacing w:line="240" w:lineRule="auto"/>
        <w:rPr>
          <w:rFonts w:ascii="Book Antiqua" w:hAnsi="Book Antiqua"/>
        </w:rPr>
      </w:pPr>
    </w:p>
    <w:p w14:paraId="489F6E3B" w14:textId="74FE8D10" w:rsidR="003C4420" w:rsidRDefault="00012666" w:rsidP="00301D88">
      <w:pPr>
        <w:pStyle w:val="BodyTextIndent2"/>
        <w:spacing w:line="240" w:lineRule="auto"/>
        <w:rPr>
          <w:rFonts w:ascii="Book Antiqua" w:hAnsi="Book Antiqua"/>
        </w:rPr>
      </w:pPr>
      <w:r w:rsidRPr="007F4586">
        <w:rPr>
          <w:rFonts w:ascii="Book Antiqua" w:hAnsi="Book Antiqua"/>
        </w:rPr>
        <w:t>2.</w:t>
      </w:r>
      <w:r w:rsidRPr="007F4586">
        <w:rPr>
          <w:rFonts w:ascii="Book Antiqua" w:hAnsi="Book Antiqua"/>
        </w:rPr>
        <w:tab/>
      </w:r>
      <w:r w:rsidR="003C4420">
        <w:rPr>
          <w:rFonts w:ascii="Book Antiqua" w:hAnsi="Book Antiqua"/>
        </w:rPr>
        <w:t>In the above opinion we have answered all the queries raised by the querist and in respect of classification alone</w:t>
      </w:r>
      <w:r w:rsidR="00643048">
        <w:rPr>
          <w:rFonts w:ascii="Book Antiqua" w:hAnsi="Book Antiqua"/>
        </w:rPr>
        <w:t>,</w:t>
      </w:r>
      <w:r w:rsidR="003C4420">
        <w:rPr>
          <w:rFonts w:ascii="Book Antiqua" w:hAnsi="Book Antiqua"/>
        </w:rPr>
        <w:t xml:space="preserve"> we have opined that the solar panels with diodes will qualify to be classified under 8501 of the schedule to the Customs Tariff Act in the light of the HSN explanatory notes and accordingly, indicated that any claim for benefit under Free Trade Agreement notifications will be subject to this.</w:t>
      </w:r>
    </w:p>
    <w:p w14:paraId="6699E6EC" w14:textId="77777777" w:rsidR="003C4420" w:rsidRDefault="003C4420" w:rsidP="00301D88">
      <w:pPr>
        <w:pStyle w:val="BodyTextIndent2"/>
        <w:spacing w:line="240" w:lineRule="auto"/>
        <w:rPr>
          <w:rFonts w:ascii="Book Antiqua" w:hAnsi="Book Antiqua"/>
        </w:rPr>
      </w:pPr>
    </w:p>
    <w:p w14:paraId="6C885DA8" w14:textId="3A11E8FD" w:rsidR="003C4420" w:rsidRDefault="003C4420" w:rsidP="00301D88">
      <w:pPr>
        <w:pStyle w:val="BodyTextIndent2"/>
        <w:spacing w:line="240" w:lineRule="auto"/>
        <w:rPr>
          <w:rFonts w:ascii="Book Antiqua" w:hAnsi="Book Antiqua"/>
        </w:rPr>
      </w:pPr>
      <w:r>
        <w:rPr>
          <w:rFonts w:ascii="Book Antiqua" w:hAnsi="Book Antiqua"/>
        </w:rPr>
        <w:t>3.</w:t>
      </w:r>
      <w:r>
        <w:rPr>
          <w:rFonts w:ascii="Book Antiqua" w:hAnsi="Book Antiqua"/>
        </w:rPr>
        <w:tab/>
      </w:r>
      <w:r w:rsidR="0089050F">
        <w:rPr>
          <w:rFonts w:ascii="Book Antiqua" w:hAnsi="Book Antiqua"/>
        </w:rPr>
        <w:t>Subsequent</w:t>
      </w:r>
      <w:r>
        <w:rPr>
          <w:rFonts w:ascii="Book Antiqua" w:hAnsi="Book Antiqua"/>
        </w:rPr>
        <w:t xml:space="preserve"> to the above</w:t>
      </w:r>
      <w:r w:rsidR="00643048">
        <w:rPr>
          <w:rFonts w:ascii="Book Antiqua" w:hAnsi="Book Antiqua"/>
        </w:rPr>
        <w:t xml:space="preserve"> opinion</w:t>
      </w:r>
      <w:r>
        <w:rPr>
          <w:rFonts w:ascii="Book Antiqua" w:hAnsi="Book Antiqua"/>
        </w:rPr>
        <w:t xml:space="preserve">, the querist has made available declarations as well as brochures from the suppliers / manufacturers to the effect that these panels contain only </w:t>
      </w:r>
      <w:r w:rsidR="003B6E7D">
        <w:rPr>
          <w:rFonts w:ascii="Book Antiqua" w:hAnsi="Book Antiqua"/>
        </w:rPr>
        <w:t>bypass diode</w:t>
      </w:r>
      <w:r w:rsidR="005C295B">
        <w:rPr>
          <w:rFonts w:ascii="Book Antiqua" w:hAnsi="Book Antiqua"/>
        </w:rPr>
        <w:t>s</w:t>
      </w:r>
      <w:r w:rsidR="003B6E7D">
        <w:rPr>
          <w:rFonts w:ascii="Book Antiqua" w:hAnsi="Book Antiqua"/>
        </w:rPr>
        <w:t xml:space="preserve"> in the junction boxes and as per the clarification given by the CBIC in April 2018, they get classified still under 8541 only. It was also indicated that only when bypass diodes and blocking diodes are present in the panel then, the product needs to be classified under 8501.</w:t>
      </w:r>
    </w:p>
    <w:p w14:paraId="5EA36695" w14:textId="77777777" w:rsidR="003B6E7D" w:rsidRDefault="003B6E7D" w:rsidP="00301D88">
      <w:pPr>
        <w:pStyle w:val="BodyTextIndent2"/>
        <w:spacing w:line="240" w:lineRule="auto"/>
        <w:rPr>
          <w:rFonts w:ascii="Book Antiqua" w:hAnsi="Book Antiqua"/>
        </w:rPr>
      </w:pPr>
    </w:p>
    <w:p w14:paraId="1EDD3A44" w14:textId="77777777" w:rsidR="00214ED3" w:rsidRDefault="00214ED3" w:rsidP="00301D88">
      <w:pPr>
        <w:pStyle w:val="BodyTextIndent2"/>
        <w:spacing w:line="240" w:lineRule="auto"/>
        <w:rPr>
          <w:rFonts w:ascii="Book Antiqua" w:hAnsi="Book Antiqua"/>
        </w:rPr>
      </w:pPr>
    </w:p>
    <w:p w14:paraId="2ECF483A" w14:textId="77777777" w:rsidR="00214ED3" w:rsidRDefault="00214ED3" w:rsidP="00301D88">
      <w:pPr>
        <w:pStyle w:val="BodyTextIndent2"/>
        <w:spacing w:line="240" w:lineRule="auto"/>
        <w:rPr>
          <w:rFonts w:ascii="Book Antiqua" w:hAnsi="Book Antiqua"/>
        </w:rPr>
      </w:pPr>
    </w:p>
    <w:p w14:paraId="56980B88" w14:textId="77777777" w:rsidR="00214ED3" w:rsidRDefault="00214ED3" w:rsidP="00301D88">
      <w:pPr>
        <w:pStyle w:val="BodyTextIndent2"/>
        <w:spacing w:line="240" w:lineRule="auto"/>
        <w:rPr>
          <w:rFonts w:ascii="Book Antiqua" w:hAnsi="Book Antiqua"/>
        </w:rPr>
      </w:pPr>
    </w:p>
    <w:p w14:paraId="24C56D90" w14:textId="0B040951" w:rsidR="00214ED3" w:rsidRDefault="00214ED3" w:rsidP="00214ED3">
      <w:pPr>
        <w:pStyle w:val="BodyTextIndent2"/>
        <w:spacing w:line="240" w:lineRule="auto"/>
        <w:ind w:left="0" w:firstLine="0"/>
        <w:jc w:val="center"/>
        <w:rPr>
          <w:rFonts w:ascii="Book Antiqua" w:hAnsi="Book Antiqua"/>
        </w:rPr>
      </w:pPr>
      <w:r>
        <w:rPr>
          <w:rFonts w:ascii="Book Antiqua" w:hAnsi="Book Antiqua"/>
        </w:rPr>
        <w:t>-2-</w:t>
      </w:r>
    </w:p>
    <w:p w14:paraId="79C68A3A" w14:textId="77777777" w:rsidR="00214ED3" w:rsidRDefault="00214ED3" w:rsidP="00214ED3">
      <w:pPr>
        <w:pStyle w:val="BodyTextIndent2"/>
        <w:spacing w:line="240" w:lineRule="auto"/>
        <w:ind w:left="0" w:firstLine="0"/>
        <w:rPr>
          <w:rFonts w:ascii="Book Antiqua" w:hAnsi="Book Antiqua"/>
        </w:rPr>
      </w:pPr>
    </w:p>
    <w:p w14:paraId="39CD6FF0" w14:textId="7E203B2D" w:rsidR="003B6E7D" w:rsidRDefault="003B6E7D" w:rsidP="00301D88">
      <w:pPr>
        <w:pStyle w:val="BodyTextIndent2"/>
        <w:spacing w:line="240" w:lineRule="auto"/>
        <w:rPr>
          <w:rFonts w:ascii="Book Antiqua" w:hAnsi="Book Antiqua"/>
        </w:rPr>
      </w:pPr>
      <w:r>
        <w:rPr>
          <w:rFonts w:ascii="Book Antiqua" w:hAnsi="Book Antiqua"/>
        </w:rPr>
        <w:t>4.</w:t>
      </w:r>
      <w:r>
        <w:rPr>
          <w:rFonts w:ascii="Book Antiqua" w:hAnsi="Book Antiqua"/>
        </w:rPr>
        <w:tab/>
        <w:t>We have gone through the additional information provided by the querist. As per the supplier / manufacturer’s declaration and brochure</w:t>
      </w:r>
      <w:r w:rsidR="00601ACA">
        <w:rPr>
          <w:rFonts w:ascii="Book Antiqua" w:hAnsi="Book Antiqua"/>
        </w:rPr>
        <w:t>,</w:t>
      </w:r>
      <w:r>
        <w:rPr>
          <w:rFonts w:ascii="Book Antiqua" w:hAnsi="Book Antiqua"/>
        </w:rPr>
        <w:t xml:space="preserve"> the panels under reference contain only bypass diodes. In the </w:t>
      </w:r>
      <w:proofErr w:type="spellStart"/>
      <w:r w:rsidR="0062010E">
        <w:rPr>
          <w:rFonts w:ascii="Book Antiqua" w:hAnsi="Book Antiqua"/>
        </w:rPr>
        <w:t>Trinasolar’s</w:t>
      </w:r>
      <w:proofErr w:type="spellEnd"/>
      <w:r w:rsidR="0062010E">
        <w:rPr>
          <w:rFonts w:ascii="Book Antiqua" w:hAnsi="Book Antiqua"/>
        </w:rPr>
        <w:t xml:space="preserve"> Installation Manual, in para 12, the following is stated.</w:t>
      </w:r>
    </w:p>
    <w:p w14:paraId="162460EC" w14:textId="77777777" w:rsidR="0015638B" w:rsidRDefault="0015638B" w:rsidP="00301D88">
      <w:pPr>
        <w:pStyle w:val="BodyTextIndent2"/>
        <w:spacing w:line="240" w:lineRule="auto"/>
        <w:ind w:hanging="11"/>
        <w:rPr>
          <w:rFonts w:ascii="Book Antiqua" w:hAnsi="Book Antiqua"/>
        </w:rPr>
      </w:pPr>
    </w:p>
    <w:p w14:paraId="7B275A4B" w14:textId="570BA5E1" w:rsidR="0015638B" w:rsidRPr="0015638B" w:rsidRDefault="00E72A62" w:rsidP="00301D88">
      <w:pPr>
        <w:pStyle w:val="BodyTextIndent2"/>
        <w:spacing w:line="240" w:lineRule="auto"/>
        <w:ind w:hanging="11"/>
        <w:rPr>
          <w:rFonts w:ascii="Book Antiqua" w:hAnsi="Book Antiqua"/>
          <w:b/>
          <w:bCs/>
        </w:rPr>
      </w:pPr>
      <w:r w:rsidRPr="00E72A62">
        <w:rPr>
          <w:rFonts w:ascii="Book Antiqua" w:hAnsi="Book Antiqua"/>
        </w:rPr>
        <w:t>“</w:t>
      </w:r>
      <w:r w:rsidR="005A228E" w:rsidRPr="0015638B">
        <w:rPr>
          <w:rFonts w:ascii="Book Antiqua" w:hAnsi="Book Antiqua"/>
          <w:b/>
          <w:bCs/>
        </w:rPr>
        <w:t xml:space="preserve">12. BYPASS DIODES AND BLOCKING DIODES </w:t>
      </w:r>
    </w:p>
    <w:p w14:paraId="10282AC9" w14:textId="77777777" w:rsidR="00B01BD1" w:rsidRPr="00214ED3" w:rsidRDefault="00B01BD1" w:rsidP="00301D88">
      <w:pPr>
        <w:pStyle w:val="BodyTextIndent2"/>
        <w:spacing w:line="240" w:lineRule="auto"/>
        <w:ind w:hanging="11"/>
        <w:rPr>
          <w:rFonts w:ascii="Book Antiqua" w:hAnsi="Book Antiqua"/>
          <w:sz w:val="16"/>
          <w:szCs w:val="16"/>
        </w:rPr>
      </w:pPr>
    </w:p>
    <w:p w14:paraId="14036C24" w14:textId="6CB473FE" w:rsidR="0062010E" w:rsidRPr="008E453A" w:rsidRDefault="005A228E" w:rsidP="00301D88">
      <w:pPr>
        <w:pStyle w:val="BodyTextIndent2"/>
        <w:spacing w:line="240" w:lineRule="auto"/>
        <w:ind w:hanging="11"/>
        <w:rPr>
          <w:rFonts w:ascii="Book Antiqua" w:hAnsi="Book Antiqua"/>
        </w:rPr>
      </w:pPr>
      <w:r w:rsidRPr="008E453A">
        <w:rPr>
          <w:rFonts w:ascii="Book Antiqua" w:hAnsi="Book Antiqua"/>
        </w:rPr>
        <w:t xml:space="preserve">Partial shading of an individual module can cause a reverse voltage across the shaded PV module. Current is then forced go through the shaded area by the other modules. </w:t>
      </w:r>
      <w:r w:rsidRPr="00F72466">
        <w:rPr>
          <w:rFonts w:ascii="Book Antiqua" w:hAnsi="Book Antiqua"/>
          <w:b/>
          <w:bCs/>
        </w:rPr>
        <w:t>When a bypass diode is wired in parallel with the series string, the forced current will flow through the diode and bypass the shaded PV module</w:t>
      </w:r>
      <w:r w:rsidRPr="008E453A">
        <w:rPr>
          <w:rFonts w:ascii="Book Antiqua" w:hAnsi="Book Antiqua"/>
        </w:rPr>
        <w:t>, thereby minimizing module heating and array current losses.</w:t>
      </w:r>
    </w:p>
    <w:p w14:paraId="79D6BB45" w14:textId="77777777" w:rsidR="005A228E" w:rsidRPr="00214ED3" w:rsidRDefault="005A228E" w:rsidP="00301D88">
      <w:pPr>
        <w:pStyle w:val="BodyTextIndent2"/>
        <w:spacing w:line="240" w:lineRule="auto"/>
        <w:ind w:hanging="11"/>
        <w:rPr>
          <w:rFonts w:ascii="Book Antiqua" w:hAnsi="Book Antiqua"/>
          <w:sz w:val="18"/>
          <w:szCs w:val="18"/>
        </w:rPr>
      </w:pPr>
    </w:p>
    <w:p w14:paraId="1E604B32" w14:textId="39B9796F" w:rsidR="005A228E" w:rsidRPr="008E453A" w:rsidRDefault="008E453A" w:rsidP="00301D88">
      <w:pPr>
        <w:pStyle w:val="BodyTextIndent2"/>
        <w:spacing w:line="240" w:lineRule="auto"/>
        <w:ind w:hanging="11"/>
        <w:rPr>
          <w:rFonts w:ascii="Book Antiqua" w:hAnsi="Book Antiqua"/>
        </w:rPr>
      </w:pPr>
      <w:r w:rsidRPr="008E453A">
        <w:rPr>
          <w:rFonts w:ascii="Book Antiqua" w:hAnsi="Book Antiqua"/>
        </w:rPr>
        <w:t>Currently, Trina Solar PV modules are equipped with bypass diodes in the junction box. The diode type is SB3040DY, (rated 40V PIV</w:t>
      </w:r>
      <w:r w:rsidR="005B4C9A">
        <w:rPr>
          <w:rFonts w:ascii="Book Antiqua" w:hAnsi="Book Antiqua"/>
        </w:rPr>
        <w:t xml:space="preserve"> </w:t>
      </w:r>
      <w:bookmarkStart w:id="0" w:name="_Hlk146884237"/>
      <w:r w:rsidR="005B4C9A">
        <w:rPr>
          <w:rFonts w:ascii="Book Antiqua" w:hAnsi="Book Antiqua"/>
        </w:rPr>
        <w:t>minimum</w:t>
      </w:r>
      <w:bookmarkEnd w:id="0"/>
      <w:r w:rsidRPr="008E453A">
        <w:rPr>
          <w:rFonts w:ascii="Book Antiqua" w:hAnsi="Book Antiqua"/>
        </w:rPr>
        <w:t>, 16A</w:t>
      </w:r>
      <w:r w:rsidR="005B4C9A">
        <w:rPr>
          <w:rFonts w:ascii="Book Antiqua" w:hAnsi="Book Antiqua"/>
        </w:rPr>
        <w:t xml:space="preserve"> minimum</w:t>
      </w:r>
      <w:r w:rsidRPr="008E453A">
        <w:rPr>
          <w:rFonts w:ascii="Book Antiqua" w:hAnsi="Book Antiqua"/>
        </w:rPr>
        <w:t>, 3 provided). Do not try to open the junction box to change the diodes even if it malfunctions.</w:t>
      </w:r>
      <w:r w:rsidR="00E72A62">
        <w:rPr>
          <w:rFonts w:ascii="Book Antiqua" w:hAnsi="Book Antiqua"/>
        </w:rPr>
        <w:t>”</w:t>
      </w:r>
    </w:p>
    <w:p w14:paraId="5682D4B5" w14:textId="77777777" w:rsidR="008F388E" w:rsidRPr="00214ED3" w:rsidRDefault="008F388E" w:rsidP="00301D88">
      <w:pPr>
        <w:pStyle w:val="BodyTextIndent2"/>
        <w:spacing w:line="240" w:lineRule="auto"/>
        <w:rPr>
          <w:rFonts w:ascii="Book Antiqua" w:hAnsi="Book Antiqua"/>
          <w:sz w:val="18"/>
          <w:szCs w:val="18"/>
        </w:rPr>
      </w:pPr>
    </w:p>
    <w:p w14:paraId="20B713BB" w14:textId="22BD3A9D" w:rsidR="0062010E" w:rsidRDefault="0062010E" w:rsidP="00301D88">
      <w:pPr>
        <w:pStyle w:val="BodyTextIndent2"/>
        <w:spacing w:line="240" w:lineRule="auto"/>
        <w:rPr>
          <w:rFonts w:ascii="Book Antiqua" w:hAnsi="Book Antiqua"/>
        </w:rPr>
      </w:pPr>
      <w:r>
        <w:rPr>
          <w:rFonts w:ascii="Book Antiqua" w:hAnsi="Book Antiqua"/>
        </w:rPr>
        <w:t>5.</w:t>
      </w:r>
      <w:r w:rsidR="005A228E">
        <w:rPr>
          <w:rFonts w:ascii="Book Antiqua" w:hAnsi="Book Antiqua"/>
        </w:rPr>
        <w:tab/>
        <w:t xml:space="preserve">From the above information, it is clear that the  current </w:t>
      </w:r>
      <w:r w:rsidR="00B003A4">
        <w:rPr>
          <w:rFonts w:ascii="Book Antiqua" w:hAnsi="Book Antiqua"/>
        </w:rPr>
        <w:t xml:space="preserve">flow is controlled by </w:t>
      </w:r>
      <w:r w:rsidR="008F388E">
        <w:rPr>
          <w:rFonts w:ascii="Book Antiqua" w:hAnsi="Book Antiqua"/>
        </w:rPr>
        <w:t xml:space="preserve"> the</w:t>
      </w:r>
      <w:r w:rsidR="005A228E">
        <w:rPr>
          <w:rFonts w:ascii="Book Antiqua" w:hAnsi="Book Antiqua"/>
        </w:rPr>
        <w:t xml:space="preserve"> diode </w:t>
      </w:r>
      <w:r w:rsidR="00192CE8">
        <w:rPr>
          <w:rFonts w:ascii="Book Antiqua" w:hAnsi="Book Antiqua"/>
        </w:rPr>
        <w:t xml:space="preserve">to </w:t>
      </w:r>
      <w:r w:rsidR="005A228E">
        <w:rPr>
          <w:rFonts w:ascii="Book Antiqua" w:hAnsi="Book Antiqua"/>
        </w:rPr>
        <w:t xml:space="preserve">bypass the shaded </w:t>
      </w:r>
      <w:r w:rsidR="00EA5771" w:rsidRPr="008E453A">
        <w:rPr>
          <w:rFonts w:ascii="Book Antiqua" w:hAnsi="Book Antiqua"/>
        </w:rPr>
        <w:t xml:space="preserve">PV module, thereby minimizing </w:t>
      </w:r>
      <w:r w:rsidR="00EA5771">
        <w:rPr>
          <w:rFonts w:ascii="Book Antiqua" w:hAnsi="Book Antiqua"/>
        </w:rPr>
        <w:t xml:space="preserve">the </w:t>
      </w:r>
      <w:r w:rsidR="00EA5771" w:rsidRPr="008E453A">
        <w:rPr>
          <w:rFonts w:ascii="Book Antiqua" w:hAnsi="Book Antiqua"/>
        </w:rPr>
        <w:t>module heating and current loss.</w:t>
      </w:r>
    </w:p>
    <w:p w14:paraId="22187778" w14:textId="77777777" w:rsidR="00EA5771" w:rsidRPr="00214ED3" w:rsidRDefault="00EA5771" w:rsidP="00301D88">
      <w:pPr>
        <w:pStyle w:val="BodyTextIndent2"/>
        <w:spacing w:line="240" w:lineRule="auto"/>
        <w:rPr>
          <w:rFonts w:ascii="Book Antiqua" w:hAnsi="Book Antiqua"/>
          <w:sz w:val="18"/>
          <w:szCs w:val="18"/>
        </w:rPr>
      </w:pPr>
    </w:p>
    <w:p w14:paraId="21E63EB6" w14:textId="7629F096" w:rsidR="00EA5771" w:rsidRDefault="00EA5771" w:rsidP="00301D88">
      <w:pPr>
        <w:pStyle w:val="BodyTextIndent2"/>
        <w:spacing w:line="240" w:lineRule="auto"/>
        <w:rPr>
          <w:rFonts w:ascii="Book Antiqua" w:hAnsi="Book Antiqua"/>
        </w:rPr>
      </w:pPr>
      <w:r>
        <w:rPr>
          <w:rFonts w:ascii="Book Antiqua" w:hAnsi="Book Antiqua"/>
        </w:rPr>
        <w:t>6.</w:t>
      </w:r>
      <w:r>
        <w:rPr>
          <w:rFonts w:ascii="Book Antiqua" w:hAnsi="Book Antiqua"/>
        </w:rPr>
        <w:tab/>
      </w:r>
      <w:r w:rsidR="004B4270">
        <w:rPr>
          <w:rFonts w:ascii="Book Antiqua" w:hAnsi="Book Antiqua"/>
        </w:rPr>
        <w:t xml:space="preserve">The HSN explanatory notes specifically states that heading 8541 does not cover panels or modules equipped with elements, however simple (for e.g., diodes </w:t>
      </w:r>
      <w:r w:rsidR="004B4270" w:rsidRPr="00192CE8">
        <w:rPr>
          <w:rFonts w:ascii="Book Antiqua" w:hAnsi="Book Antiqua"/>
          <w:b/>
          <w:bCs/>
        </w:rPr>
        <w:t>to control t</w:t>
      </w:r>
      <w:r w:rsidR="008F388E" w:rsidRPr="00192CE8">
        <w:rPr>
          <w:rFonts w:ascii="Book Antiqua" w:hAnsi="Book Antiqua"/>
          <w:b/>
          <w:bCs/>
        </w:rPr>
        <w:t>he</w:t>
      </w:r>
      <w:r w:rsidR="004B4270" w:rsidRPr="00192CE8">
        <w:rPr>
          <w:rFonts w:ascii="Book Antiqua" w:hAnsi="Book Antiqua"/>
          <w:b/>
          <w:bCs/>
        </w:rPr>
        <w:t xml:space="preserve"> direction of the current</w:t>
      </w:r>
      <w:r w:rsidR="004B4270">
        <w:rPr>
          <w:rFonts w:ascii="Book Antiqua" w:hAnsi="Book Antiqua"/>
        </w:rPr>
        <w:t>). Since in the present case, it appears that the bypass diode is required to achieve the above purpose, in our view, it will meet the conditions for exclusions from 8541.</w:t>
      </w:r>
    </w:p>
    <w:p w14:paraId="2EF9664F" w14:textId="77777777" w:rsidR="004B4270" w:rsidRPr="00214ED3" w:rsidRDefault="004B4270" w:rsidP="00301D88">
      <w:pPr>
        <w:pStyle w:val="BodyTextIndent2"/>
        <w:spacing w:line="240" w:lineRule="auto"/>
        <w:rPr>
          <w:rFonts w:ascii="Book Antiqua" w:hAnsi="Book Antiqua"/>
          <w:sz w:val="18"/>
          <w:szCs w:val="18"/>
        </w:rPr>
      </w:pPr>
    </w:p>
    <w:p w14:paraId="35BAEF73" w14:textId="18BBF23B" w:rsidR="004B4270" w:rsidRDefault="004B4270" w:rsidP="00301D88">
      <w:pPr>
        <w:pStyle w:val="BodyTextIndent2"/>
        <w:spacing w:line="240" w:lineRule="auto"/>
        <w:rPr>
          <w:rFonts w:ascii="Book Antiqua" w:hAnsi="Book Antiqua"/>
        </w:rPr>
      </w:pPr>
      <w:r>
        <w:rPr>
          <w:rFonts w:ascii="Book Antiqua" w:hAnsi="Book Antiqua"/>
        </w:rPr>
        <w:t>7.</w:t>
      </w:r>
      <w:r>
        <w:rPr>
          <w:rFonts w:ascii="Book Antiqua" w:hAnsi="Book Antiqua"/>
        </w:rPr>
        <w:tab/>
        <w:t>At the same time, it is noticed that in 2018</w:t>
      </w:r>
      <w:r w:rsidR="008F388E">
        <w:rPr>
          <w:rFonts w:ascii="Book Antiqua" w:hAnsi="Book Antiqua"/>
        </w:rPr>
        <w:t>,</w:t>
      </w:r>
      <w:r>
        <w:rPr>
          <w:rFonts w:ascii="Book Antiqua" w:hAnsi="Book Antiqua"/>
        </w:rPr>
        <w:t xml:space="preserve"> WCO issued a classification ruling for solar modules with junction boxes. It is stated that in the junction box there is one bypass diode </w:t>
      </w:r>
      <w:r w:rsidRPr="009D447E">
        <w:rPr>
          <w:rFonts w:ascii="Book Antiqua" w:hAnsi="Book Antiqua"/>
          <w:b/>
          <w:bCs/>
          <w:u w:val="single"/>
        </w:rPr>
        <w:t>to protect the cells</w:t>
      </w:r>
      <w:r w:rsidR="008F388E">
        <w:rPr>
          <w:rFonts w:ascii="Book Antiqua" w:hAnsi="Book Antiqua"/>
        </w:rPr>
        <w:t>. Tw</w:t>
      </w:r>
      <w:r>
        <w:rPr>
          <w:rFonts w:ascii="Book Antiqua" w:hAnsi="Book Antiqua"/>
        </w:rPr>
        <w:t>o connect</w:t>
      </w:r>
      <w:r w:rsidR="008F388E">
        <w:rPr>
          <w:rFonts w:ascii="Book Antiqua" w:hAnsi="Book Antiqua"/>
        </w:rPr>
        <w:t>ion</w:t>
      </w:r>
      <w:r>
        <w:rPr>
          <w:rFonts w:ascii="Book Antiqua" w:hAnsi="Book Antiqua"/>
        </w:rPr>
        <w:t xml:space="preserve"> solar cables of a length of 900 mm and </w:t>
      </w:r>
      <w:r w:rsidR="008F388E">
        <w:rPr>
          <w:rFonts w:ascii="Book Antiqua" w:hAnsi="Book Antiqua"/>
        </w:rPr>
        <w:t>having</w:t>
      </w:r>
      <w:r>
        <w:rPr>
          <w:rFonts w:ascii="Book Antiqua" w:hAnsi="Book Antiqua"/>
        </w:rPr>
        <w:t xml:space="preserve"> solar connect</w:t>
      </w:r>
      <w:r w:rsidR="008F388E">
        <w:rPr>
          <w:rFonts w:ascii="Book Antiqua" w:hAnsi="Book Antiqua"/>
        </w:rPr>
        <w:t>or</w:t>
      </w:r>
      <w:r>
        <w:rPr>
          <w:rFonts w:ascii="Book Antiqua" w:hAnsi="Book Antiqua"/>
        </w:rPr>
        <w:t xml:space="preserve">s are </w:t>
      </w:r>
      <w:r w:rsidR="008F388E">
        <w:rPr>
          <w:rFonts w:ascii="Book Antiqua" w:hAnsi="Book Antiqua"/>
        </w:rPr>
        <w:t xml:space="preserve">also </w:t>
      </w:r>
      <w:r>
        <w:rPr>
          <w:rFonts w:ascii="Book Antiqua" w:hAnsi="Book Antiqua"/>
        </w:rPr>
        <w:t xml:space="preserve">connected to the </w:t>
      </w:r>
      <w:r w:rsidR="008F388E">
        <w:rPr>
          <w:rFonts w:ascii="Book Antiqua" w:hAnsi="Book Antiqua"/>
        </w:rPr>
        <w:t>terminals</w:t>
      </w:r>
      <w:r>
        <w:rPr>
          <w:rFonts w:ascii="Book Antiqua" w:hAnsi="Book Antiqua"/>
        </w:rPr>
        <w:t xml:space="preserve"> of the </w:t>
      </w:r>
      <w:r w:rsidR="008F388E">
        <w:rPr>
          <w:rFonts w:ascii="Book Antiqua" w:hAnsi="Book Antiqua"/>
        </w:rPr>
        <w:t>strings</w:t>
      </w:r>
      <w:r>
        <w:rPr>
          <w:rFonts w:ascii="Book Antiqua" w:hAnsi="Book Antiqua"/>
        </w:rPr>
        <w:t xml:space="preserve"> inside the junction box. That particular product based on the description mentioned above was sought to be classified under 8541 40</w:t>
      </w:r>
      <w:r w:rsidR="00CA313D">
        <w:rPr>
          <w:rFonts w:ascii="Book Antiqua" w:hAnsi="Book Antiqua"/>
        </w:rPr>
        <w:t xml:space="preserve"> by the WCO</w:t>
      </w:r>
      <w:r>
        <w:rPr>
          <w:rFonts w:ascii="Book Antiqua" w:hAnsi="Book Antiqua"/>
        </w:rPr>
        <w:t>.</w:t>
      </w:r>
    </w:p>
    <w:p w14:paraId="2A97B96A" w14:textId="77777777" w:rsidR="004B4270" w:rsidRPr="00214ED3" w:rsidRDefault="004B4270" w:rsidP="00301D88">
      <w:pPr>
        <w:pStyle w:val="BodyTextIndent2"/>
        <w:spacing w:line="240" w:lineRule="auto"/>
        <w:rPr>
          <w:rFonts w:ascii="Book Antiqua" w:hAnsi="Book Antiqua"/>
          <w:sz w:val="18"/>
          <w:szCs w:val="18"/>
        </w:rPr>
      </w:pPr>
    </w:p>
    <w:p w14:paraId="3483B0DE" w14:textId="51779C0B" w:rsidR="004B4270" w:rsidRDefault="004B4270" w:rsidP="00301D88">
      <w:pPr>
        <w:pStyle w:val="BodyTextIndent2"/>
        <w:spacing w:line="240" w:lineRule="auto"/>
        <w:rPr>
          <w:rFonts w:ascii="Book Antiqua" w:hAnsi="Book Antiqua"/>
        </w:rPr>
      </w:pPr>
      <w:r>
        <w:rPr>
          <w:rFonts w:ascii="Book Antiqua" w:hAnsi="Book Antiqua"/>
        </w:rPr>
        <w:t>8.</w:t>
      </w:r>
      <w:r>
        <w:rPr>
          <w:rFonts w:ascii="Book Antiqua" w:hAnsi="Book Antiqua"/>
        </w:rPr>
        <w:tab/>
        <w:t>It appears that based on the above ruling</w:t>
      </w:r>
      <w:r w:rsidR="00C935F3">
        <w:rPr>
          <w:rFonts w:ascii="Book Antiqua" w:hAnsi="Book Antiqua"/>
        </w:rPr>
        <w:t>,</w:t>
      </w:r>
      <w:r>
        <w:rPr>
          <w:rFonts w:ascii="Book Antiqua" w:hAnsi="Book Antiqua"/>
        </w:rPr>
        <w:t xml:space="preserve"> CBIC came out with instructions bearing No.8/2008 dated 06.04.2008 (which is not available in the public domain) clarifying that solar panel or modules equipped with bypass diodes are </w:t>
      </w:r>
      <w:r w:rsidR="00CA313D">
        <w:rPr>
          <w:rFonts w:ascii="Book Antiqua" w:hAnsi="Book Antiqua"/>
        </w:rPr>
        <w:t xml:space="preserve">to be </w:t>
      </w:r>
      <w:r>
        <w:rPr>
          <w:rFonts w:ascii="Book Antiqua" w:hAnsi="Book Antiqua"/>
        </w:rPr>
        <w:t>classified under 8541 and solar panels or modules equipped with blocking diodes are</w:t>
      </w:r>
      <w:r w:rsidR="00D311B7">
        <w:rPr>
          <w:rFonts w:ascii="Book Antiqua" w:hAnsi="Book Antiqua"/>
        </w:rPr>
        <w:t xml:space="preserve"> to be</w:t>
      </w:r>
      <w:r>
        <w:rPr>
          <w:rFonts w:ascii="Book Antiqua" w:hAnsi="Book Antiqua"/>
        </w:rPr>
        <w:t xml:space="preserve"> classified under 8501 and further solar panel</w:t>
      </w:r>
      <w:r w:rsidR="00C935F3">
        <w:rPr>
          <w:rFonts w:ascii="Book Antiqua" w:hAnsi="Book Antiqua"/>
        </w:rPr>
        <w:t>s</w:t>
      </w:r>
      <w:r>
        <w:rPr>
          <w:rFonts w:ascii="Book Antiqua" w:hAnsi="Book Antiqua"/>
        </w:rPr>
        <w:t xml:space="preserve"> or modules equipped with blocking diodes and bypass diodes are </w:t>
      </w:r>
      <w:r w:rsidR="00D311B7">
        <w:rPr>
          <w:rFonts w:ascii="Book Antiqua" w:hAnsi="Book Antiqua"/>
        </w:rPr>
        <w:t xml:space="preserve">to be </w:t>
      </w:r>
      <w:r>
        <w:rPr>
          <w:rFonts w:ascii="Book Antiqua" w:hAnsi="Book Antiqua"/>
        </w:rPr>
        <w:t>classifi</w:t>
      </w:r>
      <w:r w:rsidR="00D311B7">
        <w:rPr>
          <w:rFonts w:ascii="Book Antiqua" w:hAnsi="Book Antiqua"/>
        </w:rPr>
        <w:t>ed</w:t>
      </w:r>
      <w:r>
        <w:rPr>
          <w:rFonts w:ascii="Book Antiqua" w:hAnsi="Book Antiqua"/>
        </w:rPr>
        <w:t xml:space="preserve"> under 8501.</w:t>
      </w:r>
    </w:p>
    <w:p w14:paraId="0FE417E4" w14:textId="77777777" w:rsidR="004B4270" w:rsidRDefault="004B4270" w:rsidP="00301D88">
      <w:pPr>
        <w:pStyle w:val="BodyTextIndent2"/>
        <w:spacing w:line="240" w:lineRule="auto"/>
        <w:rPr>
          <w:rFonts w:ascii="Book Antiqua" w:hAnsi="Book Antiqua"/>
        </w:rPr>
      </w:pPr>
    </w:p>
    <w:p w14:paraId="4F090CF0" w14:textId="77777777" w:rsidR="00214ED3" w:rsidRDefault="00214ED3" w:rsidP="00301D88">
      <w:pPr>
        <w:pStyle w:val="BodyTextIndent2"/>
        <w:spacing w:line="240" w:lineRule="auto"/>
        <w:rPr>
          <w:rFonts w:ascii="Book Antiqua" w:hAnsi="Book Antiqua"/>
        </w:rPr>
      </w:pPr>
    </w:p>
    <w:p w14:paraId="15899201" w14:textId="77777777" w:rsidR="00214ED3" w:rsidRDefault="00214ED3" w:rsidP="00301D88">
      <w:pPr>
        <w:pStyle w:val="BodyTextIndent2"/>
        <w:spacing w:line="240" w:lineRule="auto"/>
        <w:rPr>
          <w:rFonts w:ascii="Book Antiqua" w:hAnsi="Book Antiqua"/>
        </w:rPr>
      </w:pPr>
    </w:p>
    <w:p w14:paraId="6B36522B" w14:textId="3E59B1CE" w:rsidR="00214ED3" w:rsidRDefault="00214ED3" w:rsidP="00214ED3">
      <w:pPr>
        <w:pStyle w:val="BodyTextIndent2"/>
        <w:spacing w:line="240" w:lineRule="auto"/>
        <w:ind w:left="0" w:firstLine="0"/>
        <w:jc w:val="center"/>
        <w:rPr>
          <w:rFonts w:ascii="Book Antiqua" w:hAnsi="Book Antiqua"/>
        </w:rPr>
      </w:pPr>
      <w:r>
        <w:rPr>
          <w:rFonts w:ascii="Book Antiqua" w:hAnsi="Book Antiqua"/>
        </w:rPr>
        <w:t>-3-</w:t>
      </w:r>
    </w:p>
    <w:p w14:paraId="30AB63F4" w14:textId="77777777" w:rsidR="00214ED3" w:rsidRDefault="00214ED3" w:rsidP="00301D88">
      <w:pPr>
        <w:pStyle w:val="BodyTextIndent2"/>
        <w:spacing w:line="240" w:lineRule="auto"/>
        <w:rPr>
          <w:rFonts w:ascii="Book Antiqua" w:hAnsi="Book Antiqua"/>
        </w:rPr>
      </w:pPr>
    </w:p>
    <w:p w14:paraId="784F5511" w14:textId="45BF3E42" w:rsidR="004B4270" w:rsidRDefault="004B4270" w:rsidP="00301D88">
      <w:pPr>
        <w:pStyle w:val="BodyTextIndent2"/>
        <w:spacing w:line="240" w:lineRule="auto"/>
        <w:rPr>
          <w:rFonts w:ascii="Book Antiqua" w:hAnsi="Book Antiqua"/>
        </w:rPr>
      </w:pPr>
      <w:r>
        <w:rPr>
          <w:rFonts w:ascii="Book Antiqua" w:hAnsi="Book Antiqua"/>
        </w:rPr>
        <w:t>9.</w:t>
      </w:r>
      <w:r>
        <w:rPr>
          <w:rFonts w:ascii="Book Antiqua" w:hAnsi="Book Antiqua"/>
        </w:rPr>
        <w:tab/>
        <w:t xml:space="preserve">Therefore, in the light of the above instruction and the clarification provided by the suppliers / manufacturers, it can be treated that these solar modules will fall under 8541 of the </w:t>
      </w:r>
      <w:r w:rsidR="00C935F3">
        <w:rPr>
          <w:rFonts w:ascii="Book Antiqua" w:hAnsi="Book Antiqua"/>
        </w:rPr>
        <w:t>S</w:t>
      </w:r>
      <w:r>
        <w:rPr>
          <w:rFonts w:ascii="Book Antiqua" w:hAnsi="Book Antiqua"/>
        </w:rPr>
        <w:t xml:space="preserve">chedule to the Customs Tariff Act. Consequently, the benefit claimed by the querist under Free Trade </w:t>
      </w:r>
      <w:r w:rsidR="00C935F3">
        <w:rPr>
          <w:rFonts w:ascii="Book Antiqua" w:hAnsi="Book Antiqua"/>
        </w:rPr>
        <w:t xml:space="preserve">Agreement </w:t>
      </w:r>
      <w:r>
        <w:rPr>
          <w:rFonts w:ascii="Book Antiqua" w:hAnsi="Book Antiqua"/>
        </w:rPr>
        <w:t xml:space="preserve">notifications will be </w:t>
      </w:r>
      <w:r w:rsidR="00311571">
        <w:rPr>
          <w:rFonts w:ascii="Book Antiqua" w:hAnsi="Book Antiqua"/>
        </w:rPr>
        <w:t>permissible.</w:t>
      </w:r>
    </w:p>
    <w:p w14:paraId="5E8D141F" w14:textId="77777777" w:rsidR="00311571" w:rsidRDefault="00311571" w:rsidP="00301D88">
      <w:pPr>
        <w:pStyle w:val="BodyTextIndent2"/>
        <w:spacing w:line="240" w:lineRule="auto"/>
        <w:rPr>
          <w:rFonts w:ascii="Book Antiqua" w:hAnsi="Book Antiqua"/>
        </w:rPr>
      </w:pPr>
    </w:p>
    <w:p w14:paraId="37699938" w14:textId="3F935A99" w:rsidR="004B4270" w:rsidRDefault="00311571" w:rsidP="00301D88">
      <w:pPr>
        <w:pStyle w:val="BodyTextIndent2"/>
        <w:spacing w:line="240" w:lineRule="auto"/>
        <w:rPr>
          <w:rFonts w:ascii="Book Antiqua" w:hAnsi="Book Antiqua"/>
        </w:rPr>
      </w:pPr>
      <w:r>
        <w:rPr>
          <w:rFonts w:ascii="Book Antiqua" w:hAnsi="Book Antiqua"/>
        </w:rPr>
        <w:t>10.</w:t>
      </w:r>
      <w:r>
        <w:rPr>
          <w:rFonts w:ascii="Book Antiqua" w:hAnsi="Book Antiqua"/>
        </w:rPr>
        <w:tab/>
        <w:t xml:space="preserve">However, it is to be noted that </w:t>
      </w:r>
      <w:r w:rsidR="00CB3C4D">
        <w:rPr>
          <w:rFonts w:ascii="Book Antiqua" w:hAnsi="Book Antiqua"/>
        </w:rPr>
        <w:t>it</w:t>
      </w:r>
      <w:r w:rsidR="004B4270">
        <w:rPr>
          <w:rFonts w:ascii="Book Antiqua" w:hAnsi="Book Antiqua"/>
        </w:rPr>
        <w:t xml:space="preserve"> appears that SIIB carried out tests on the solar panels</w:t>
      </w:r>
      <w:r w:rsidR="000C52EB">
        <w:rPr>
          <w:rFonts w:ascii="Book Antiqua" w:hAnsi="Book Antiqua"/>
        </w:rPr>
        <w:t xml:space="preserve"> imported earlier</w:t>
      </w:r>
      <w:r w:rsidR="004B4270">
        <w:rPr>
          <w:rFonts w:ascii="Book Antiqua" w:hAnsi="Book Antiqua"/>
        </w:rPr>
        <w:t xml:space="preserve"> and confirmed that the subject solar panels are capable of supplying power directly to an external load</w:t>
      </w:r>
      <w:r w:rsidR="00C935F3">
        <w:rPr>
          <w:rFonts w:ascii="Book Antiqua" w:hAnsi="Book Antiqua"/>
        </w:rPr>
        <w:t>,</w:t>
      </w:r>
      <w:r w:rsidR="004B4270">
        <w:rPr>
          <w:rFonts w:ascii="Book Antiqua" w:hAnsi="Book Antiqua"/>
        </w:rPr>
        <w:t xml:space="preserve"> such as DC motor / bulb.</w:t>
      </w:r>
    </w:p>
    <w:p w14:paraId="301A14BC" w14:textId="77777777" w:rsidR="00CB3C4D" w:rsidRDefault="00CB3C4D" w:rsidP="00301D88">
      <w:pPr>
        <w:pStyle w:val="BodyTextIndent2"/>
        <w:spacing w:line="240" w:lineRule="auto"/>
        <w:rPr>
          <w:rFonts w:ascii="Book Antiqua" w:hAnsi="Book Antiqua"/>
        </w:rPr>
      </w:pPr>
    </w:p>
    <w:p w14:paraId="7FD06141" w14:textId="7561B97F" w:rsidR="00CB3C4D" w:rsidRPr="007F4586" w:rsidRDefault="00CB3C4D" w:rsidP="00301D88">
      <w:pPr>
        <w:pStyle w:val="BodyTextIndent2"/>
        <w:spacing w:line="240" w:lineRule="auto"/>
        <w:rPr>
          <w:rFonts w:ascii="Book Antiqua" w:hAnsi="Book Antiqua"/>
        </w:rPr>
      </w:pPr>
      <w:r>
        <w:rPr>
          <w:rFonts w:ascii="Book Antiqua" w:hAnsi="Book Antiqua"/>
        </w:rPr>
        <w:t>11.</w:t>
      </w:r>
      <w:r>
        <w:rPr>
          <w:rFonts w:ascii="Book Antiqua" w:hAnsi="Book Antiqua"/>
        </w:rPr>
        <w:tab/>
        <w:t>Thus, it becomes a question of correct determination of the functions of the product imported in each consignment. Upon tests that may be carried out by the customs, if it is established that the presence of diode meets the conditions stipulated in the CBIC instruction</w:t>
      </w:r>
      <w:r w:rsidR="001C7799">
        <w:rPr>
          <w:rFonts w:ascii="Book Antiqua" w:hAnsi="Book Antiqua"/>
        </w:rPr>
        <w:t>s issued in 2018,</w:t>
      </w:r>
      <w:r>
        <w:rPr>
          <w:rFonts w:ascii="Book Antiqua" w:hAnsi="Book Antiqua"/>
        </w:rPr>
        <w:t xml:space="preserve"> then, the benefit </w:t>
      </w:r>
      <w:r w:rsidR="001C7799">
        <w:rPr>
          <w:rFonts w:ascii="Book Antiqua" w:hAnsi="Book Antiqua"/>
        </w:rPr>
        <w:t xml:space="preserve">under FTA </w:t>
      </w:r>
      <w:r>
        <w:rPr>
          <w:rFonts w:ascii="Book Antiqua" w:hAnsi="Book Antiqua"/>
        </w:rPr>
        <w:t xml:space="preserve">can be </w:t>
      </w:r>
      <w:r w:rsidR="001C7799">
        <w:rPr>
          <w:rFonts w:ascii="Book Antiqua" w:hAnsi="Book Antiqua"/>
        </w:rPr>
        <w:t>claimed</w:t>
      </w:r>
      <w:r>
        <w:rPr>
          <w:rFonts w:ascii="Book Antiqua" w:hAnsi="Book Antiqua"/>
        </w:rPr>
        <w:t>.</w:t>
      </w:r>
    </w:p>
    <w:p w14:paraId="3FC76EF2" w14:textId="77777777" w:rsidR="00FC205B" w:rsidRPr="007F4586" w:rsidRDefault="00FC205B" w:rsidP="008E7B8B">
      <w:pPr>
        <w:spacing w:after="0" w:line="240" w:lineRule="auto"/>
        <w:rPr>
          <w:rFonts w:ascii="Book Antiqua" w:hAnsi="Book Antiqua" w:cs="Times New Roman"/>
          <w:sz w:val="24"/>
          <w:szCs w:val="24"/>
        </w:rPr>
      </w:pPr>
    </w:p>
    <w:p w14:paraId="2925F8C2" w14:textId="77777777" w:rsidR="00FC205B" w:rsidRDefault="00FC205B" w:rsidP="008E7B8B">
      <w:pPr>
        <w:spacing w:after="0" w:line="240" w:lineRule="auto"/>
        <w:rPr>
          <w:rFonts w:ascii="Book Antiqua" w:hAnsi="Book Antiqua" w:cs="Times New Roman"/>
          <w:sz w:val="24"/>
          <w:szCs w:val="24"/>
        </w:rPr>
      </w:pPr>
    </w:p>
    <w:p w14:paraId="1DD6ADE4" w14:textId="77777777" w:rsidR="00517726" w:rsidRDefault="00517726" w:rsidP="008E7B8B">
      <w:pPr>
        <w:spacing w:after="0" w:line="240" w:lineRule="auto"/>
        <w:rPr>
          <w:rFonts w:ascii="Book Antiqua" w:hAnsi="Book Antiqua" w:cs="Times New Roman"/>
          <w:sz w:val="24"/>
          <w:szCs w:val="24"/>
        </w:rPr>
      </w:pPr>
    </w:p>
    <w:p w14:paraId="6E1D9FB9" w14:textId="77777777" w:rsidR="00517726" w:rsidRDefault="00517726" w:rsidP="008E7B8B">
      <w:pPr>
        <w:spacing w:after="0" w:line="240" w:lineRule="auto"/>
        <w:rPr>
          <w:rFonts w:ascii="Book Antiqua" w:hAnsi="Book Antiqua" w:cs="Times New Roman"/>
          <w:sz w:val="24"/>
          <w:szCs w:val="24"/>
        </w:rPr>
      </w:pPr>
    </w:p>
    <w:p w14:paraId="40C42ACB" w14:textId="77777777" w:rsidR="00214ED3" w:rsidRPr="007F4586" w:rsidRDefault="00214ED3" w:rsidP="008E7B8B">
      <w:pPr>
        <w:spacing w:after="0" w:line="240" w:lineRule="auto"/>
        <w:rPr>
          <w:rFonts w:ascii="Book Antiqua" w:hAnsi="Book Antiqua" w:cs="Times New Roman"/>
          <w:sz w:val="24"/>
          <w:szCs w:val="24"/>
        </w:rPr>
      </w:pPr>
    </w:p>
    <w:p w14:paraId="6FD3C90C" w14:textId="77777777" w:rsidR="005530D2" w:rsidRPr="006C3203" w:rsidRDefault="005530D2" w:rsidP="008E7B8B">
      <w:pPr>
        <w:pStyle w:val="Header"/>
        <w:tabs>
          <w:tab w:val="clear" w:pos="4153"/>
          <w:tab w:val="clear" w:pos="8306"/>
        </w:tabs>
        <w:rPr>
          <w:b/>
        </w:rPr>
      </w:pPr>
      <w:r w:rsidRPr="00237CF7">
        <w:rPr>
          <w:rFonts w:ascii="Book Antiqua" w:hAnsi="Book Antiqua"/>
          <w:b/>
          <w:sz w:val="26"/>
          <w:szCs w:val="26"/>
        </w:rPr>
        <w:t>S. MURUGAPPAN</w:t>
      </w:r>
    </w:p>
    <w:p w14:paraId="4C09EA5F" w14:textId="33710924" w:rsidR="009736A5" w:rsidRPr="007E132F" w:rsidRDefault="009736A5" w:rsidP="00996423">
      <w:pPr>
        <w:pStyle w:val="Header"/>
        <w:tabs>
          <w:tab w:val="clear" w:pos="4153"/>
          <w:tab w:val="clear" w:pos="8306"/>
        </w:tabs>
        <w:rPr>
          <w:sz w:val="14"/>
          <w:szCs w:val="14"/>
        </w:rPr>
      </w:pPr>
    </w:p>
    <w:p w14:paraId="40A67C93" w14:textId="0F97C269" w:rsidR="005530D2" w:rsidRDefault="00AB7E23" w:rsidP="005530D2">
      <w:pPr>
        <w:pStyle w:val="Header"/>
        <w:tabs>
          <w:tab w:val="clear" w:pos="4153"/>
          <w:tab w:val="clear" w:pos="8306"/>
        </w:tabs>
        <w:rPr>
          <w:szCs w:val="28"/>
        </w:rPr>
      </w:pPr>
      <w:proofErr w:type="spellStart"/>
      <w:r w:rsidRPr="006C3203">
        <w:t>sm</w:t>
      </w:r>
      <w:proofErr w:type="spellEnd"/>
      <w:r w:rsidR="005530D2" w:rsidRPr="006C3203">
        <w:t>/ss</w:t>
      </w:r>
    </w:p>
    <w:p w14:paraId="4E05F4A9" w14:textId="77777777" w:rsidR="005530D2" w:rsidRPr="007E132F" w:rsidRDefault="005530D2" w:rsidP="005530D2">
      <w:pPr>
        <w:pStyle w:val="Header"/>
        <w:tabs>
          <w:tab w:val="clear" w:pos="4153"/>
          <w:tab w:val="clear" w:pos="8306"/>
        </w:tabs>
        <w:rPr>
          <w:sz w:val="16"/>
          <w:szCs w:val="26"/>
        </w:rPr>
      </w:pPr>
    </w:p>
    <w:p w14:paraId="11406E4A" w14:textId="009423C7" w:rsidR="005530D2" w:rsidRPr="003075D4" w:rsidRDefault="005530D2" w:rsidP="00B75EA0">
      <w:pPr>
        <w:spacing w:after="0" w:line="240" w:lineRule="auto"/>
        <w:jc w:val="both"/>
        <w:rPr>
          <w:rFonts w:ascii="Times New Roman" w:hAnsi="Times New Roman" w:cs="Times New Roman"/>
          <w:sz w:val="21"/>
          <w:szCs w:val="21"/>
        </w:rPr>
      </w:pPr>
      <w:r w:rsidRPr="003075D4">
        <w:rPr>
          <w:rFonts w:ascii="Times New Roman" w:hAnsi="Times New Roman" w:cs="Times New Roman"/>
          <w:b/>
          <w:sz w:val="21"/>
          <w:szCs w:val="21"/>
        </w:rPr>
        <w:t>Disclaimer:-</w:t>
      </w:r>
      <w:r w:rsidRPr="003075D4">
        <w:rPr>
          <w:rFonts w:ascii="Times New Roman" w:hAnsi="Times New Roman" w:cs="Times New Roman"/>
          <w:sz w:val="21"/>
          <w:szCs w:val="21"/>
        </w:rPr>
        <w:t xml:space="preserve"> The above opinion is provided based on the information and documents made available to us by the </w:t>
      </w:r>
      <w:proofErr w:type="spellStart"/>
      <w:r w:rsidRPr="003075D4">
        <w:rPr>
          <w:rFonts w:ascii="Times New Roman" w:hAnsi="Times New Roman" w:cs="Times New Roman"/>
          <w:sz w:val="21"/>
          <w:szCs w:val="21"/>
        </w:rPr>
        <w:t>queriest</w:t>
      </w:r>
      <w:proofErr w:type="spellEnd"/>
      <w:r w:rsidRPr="003075D4">
        <w:rPr>
          <w:rFonts w:ascii="Times New Roman" w:hAnsi="Times New Roman" w:cs="Times New Roman"/>
          <w:sz w:val="21"/>
          <w:szCs w:val="21"/>
        </w:rPr>
        <w:t xml:space="preserve">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727A2EA7" w14:textId="5607B86A" w:rsidR="00AC0605" w:rsidRDefault="00AC0605" w:rsidP="009536A6">
      <w:pPr>
        <w:spacing w:after="0" w:line="240" w:lineRule="auto"/>
        <w:jc w:val="both"/>
        <w:rPr>
          <w:rFonts w:ascii="Times New Roman" w:hAnsi="Times New Roman" w:cs="Times New Roman"/>
          <w:sz w:val="24"/>
          <w:szCs w:val="24"/>
        </w:rPr>
      </w:pPr>
    </w:p>
    <w:sectPr w:rsidR="00AC0605" w:rsidSect="00D13D2C">
      <w:pgSz w:w="11906" w:h="16838"/>
      <w:pgMar w:top="1440" w:right="1558"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8336A" w14:textId="77777777" w:rsidR="00513AF9" w:rsidRDefault="00513AF9" w:rsidP="00542D79">
      <w:pPr>
        <w:spacing w:after="0" w:line="240" w:lineRule="auto"/>
      </w:pPr>
      <w:r>
        <w:separator/>
      </w:r>
    </w:p>
  </w:endnote>
  <w:endnote w:type="continuationSeparator" w:id="0">
    <w:p w14:paraId="75D125DB" w14:textId="77777777" w:rsidR="00513AF9" w:rsidRDefault="00513AF9"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88F6" w14:textId="77777777" w:rsidR="00513AF9" w:rsidRDefault="00513AF9" w:rsidP="00542D79">
      <w:pPr>
        <w:spacing w:after="0" w:line="240" w:lineRule="auto"/>
      </w:pPr>
      <w:r>
        <w:separator/>
      </w:r>
    </w:p>
  </w:footnote>
  <w:footnote w:type="continuationSeparator" w:id="0">
    <w:p w14:paraId="5E7F4C56" w14:textId="77777777" w:rsidR="00513AF9" w:rsidRDefault="00513AF9"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4" w15:restartNumberingAfterBreak="0">
    <w:nsid w:val="3E340351"/>
    <w:multiLevelType w:val="multilevel"/>
    <w:tmpl w:val="E744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2"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3"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4"/>
  </w:num>
  <w:num w:numId="2" w16cid:durableId="130830796">
    <w:abstractNumId w:val="8"/>
  </w:num>
  <w:num w:numId="3" w16cid:durableId="944196678">
    <w:abstractNumId w:val="7"/>
  </w:num>
  <w:num w:numId="4" w16cid:durableId="620302716">
    <w:abstractNumId w:val="13"/>
  </w:num>
  <w:num w:numId="5" w16cid:durableId="852457024">
    <w:abstractNumId w:val="9"/>
  </w:num>
  <w:num w:numId="6" w16cid:durableId="361908616">
    <w:abstractNumId w:val="0"/>
  </w:num>
  <w:num w:numId="7" w16cid:durableId="1078987542">
    <w:abstractNumId w:val="5"/>
  </w:num>
  <w:num w:numId="8" w16cid:durableId="1717772519">
    <w:abstractNumId w:val="12"/>
  </w:num>
  <w:num w:numId="9" w16cid:durableId="1921478209">
    <w:abstractNumId w:val="11"/>
  </w:num>
  <w:num w:numId="10" w16cid:durableId="1976832254">
    <w:abstractNumId w:val="10"/>
  </w:num>
  <w:num w:numId="11" w16cid:durableId="1447194593">
    <w:abstractNumId w:val="15"/>
  </w:num>
  <w:num w:numId="12" w16cid:durableId="1538004478">
    <w:abstractNumId w:val="1"/>
  </w:num>
  <w:num w:numId="13" w16cid:durableId="464079310">
    <w:abstractNumId w:val="3"/>
  </w:num>
  <w:num w:numId="14" w16cid:durableId="265774915">
    <w:abstractNumId w:val="6"/>
  </w:num>
  <w:num w:numId="15" w16cid:durableId="951011583">
    <w:abstractNumId w:val="2"/>
  </w:num>
  <w:num w:numId="16" w16cid:durableId="896012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612190D-0CF6-4B38-B77A-863199BAB03F}"/>
    <w:docVar w:name="dgnword-eventsink" w:val="2172040383520"/>
  </w:docVars>
  <w:rsids>
    <w:rsidRoot w:val="00DF749E"/>
    <w:rsid w:val="00002F36"/>
    <w:rsid w:val="000041FC"/>
    <w:rsid w:val="00004989"/>
    <w:rsid w:val="0000622A"/>
    <w:rsid w:val="0001097B"/>
    <w:rsid w:val="00010F35"/>
    <w:rsid w:val="00012666"/>
    <w:rsid w:val="000144C6"/>
    <w:rsid w:val="0001498C"/>
    <w:rsid w:val="0001634E"/>
    <w:rsid w:val="000163E7"/>
    <w:rsid w:val="00016D8C"/>
    <w:rsid w:val="00016F1A"/>
    <w:rsid w:val="0001798F"/>
    <w:rsid w:val="00017E28"/>
    <w:rsid w:val="00017F9E"/>
    <w:rsid w:val="0002187B"/>
    <w:rsid w:val="00023789"/>
    <w:rsid w:val="00024C19"/>
    <w:rsid w:val="0002521F"/>
    <w:rsid w:val="000256CB"/>
    <w:rsid w:val="00031E3D"/>
    <w:rsid w:val="00031FB5"/>
    <w:rsid w:val="00032B68"/>
    <w:rsid w:val="00032C75"/>
    <w:rsid w:val="000361A2"/>
    <w:rsid w:val="00037DFD"/>
    <w:rsid w:val="00040903"/>
    <w:rsid w:val="00040E2D"/>
    <w:rsid w:val="00041A45"/>
    <w:rsid w:val="0004281F"/>
    <w:rsid w:val="00042A8C"/>
    <w:rsid w:val="00043D80"/>
    <w:rsid w:val="000506F0"/>
    <w:rsid w:val="000526FD"/>
    <w:rsid w:val="00054B14"/>
    <w:rsid w:val="00057F1F"/>
    <w:rsid w:val="00060658"/>
    <w:rsid w:val="000607A4"/>
    <w:rsid w:val="00060BCF"/>
    <w:rsid w:val="00062EED"/>
    <w:rsid w:val="00064294"/>
    <w:rsid w:val="00066624"/>
    <w:rsid w:val="00071368"/>
    <w:rsid w:val="00073C22"/>
    <w:rsid w:val="00074418"/>
    <w:rsid w:val="000760AF"/>
    <w:rsid w:val="00081611"/>
    <w:rsid w:val="000901D9"/>
    <w:rsid w:val="000904D7"/>
    <w:rsid w:val="00091607"/>
    <w:rsid w:val="00092C40"/>
    <w:rsid w:val="00096B71"/>
    <w:rsid w:val="00097600"/>
    <w:rsid w:val="000A2542"/>
    <w:rsid w:val="000A4394"/>
    <w:rsid w:val="000A6A6E"/>
    <w:rsid w:val="000B0AC1"/>
    <w:rsid w:val="000B310B"/>
    <w:rsid w:val="000C0066"/>
    <w:rsid w:val="000C056F"/>
    <w:rsid w:val="000C0705"/>
    <w:rsid w:val="000C12A7"/>
    <w:rsid w:val="000C2FF2"/>
    <w:rsid w:val="000C46E5"/>
    <w:rsid w:val="000C52EB"/>
    <w:rsid w:val="000C6ABA"/>
    <w:rsid w:val="000C6B30"/>
    <w:rsid w:val="000C6B9F"/>
    <w:rsid w:val="000D05E8"/>
    <w:rsid w:val="000D1729"/>
    <w:rsid w:val="000D18BA"/>
    <w:rsid w:val="000D34F4"/>
    <w:rsid w:val="000D4465"/>
    <w:rsid w:val="000D6695"/>
    <w:rsid w:val="000E14AD"/>
    <w:rsid w:val="000E2EA8"/>
    <w:rsid w:val="000E35DA"/>
    <w:rsid w:val="000E3657"/>
    <w:rsid w:val="000E4C0E"/>
    <w:rsid w:val="000E7A11"/>
    <w:rsid w:val="000F0292"/>
    <w:rsid w:val="000F109B"/>
    <w:rsid w:val="000F13BE"/>
    <w:rsid w:val="000F1985"/>
    <w:rsid w:val="000F2CB8"/>
    <w:rsid w:val="000F6033"/>
    <w:rsid w:val="000F7028"/>
    <w:rsid w:val="00100A31"/>
    <w:rsid w:val="00101FAD"/>
    <w:rsid w:val="001044A9"/>
    <w:rsid w:val="001047AE"/>
    <w:rsid w:val="0010788B"/>
    <w:rsid w:val="00110F08"/>
    <w:rsid w:val="00114292"/>
    <w:rsid w:val="001152F2"/>
    <w:rsid w:val="00115F57"/>
    <w:rsid w:val="0012035B"/>
    <w:rsid w:val="0012282F"/>
    <w:rsid w:val="00122DB2"/>
    <w:rsid w:val="001253C7"/>
    <w:rsid w:val="00125915"/>
    <w:rsid w:val="00125E28"/>
    <w:rsid w:val="00127F59"/>
    <w:rsid w:val="0013128D"/>
    <w:rsid w:val="0013167F"/>
    <w:rsid w:val="00132027"/>
    <w:rsid w:val="00136993"/>
    <w:rsid w:val="00137D97"/>
    <w:rsid w:val="00137FB0"/>
    <w:rsid w:val="00142ACA"/>
    <w:rsid w:val="001431C1"/>
    <w:rsid w:val="001436CE"/>
    <w:rsid w:val="00150F09"/>
    <w:rsid w:val="001510F4"/>
    <w:rsid w:val="0015638B"/>
    <w:rsid w:val="001578DA"/>
    <w:rsid w:val="00160D39"/>
    <w:rsid w:val="00165337"/>
    <w:rsid w:val="00170124"/>
    <w:rsid w:val="00170834"/>
    <w:rsid w:val="0017148C"/>
    <w:rsid w:val="00171DB7"/>
    <w:rsid w:val="00172E74"/>
    <w:rsid w:val="00175809"/>
    <w:rsid w:val="00175AFB"/>
    <w:rsid w:val="001761E0"/>
    <w:rsid w:val="00176A82"/>
    <w:rsid w:val="00177388"/>
    <w:rsid w:val="00180E34"/>
    <w:rsid w:val="00181ED3"/>
    <w:rsid w:val="0018354A"/>
    <w:rsid w:val="00183721"/>
    <w:rsid w:val="001850F2"/>
    <w:rsid w:val="001863C0"/>
    <w:rsid w:val="00186AF8"/>
    <w:rsid w:val="0019273A"/>
    <w:rsid w:val="00192AEE"/>
    <w:rsid w:val="00192CE8"/>
    <w:rsid w:val="001A2A45"/>
    <w:rsid w:val="001A35AD"/>
    <w:rsid w:val="001A3679"/>
    <w:rsid w:val="001A4EE9"/>
    <w:rsid w:val="001A617D"/>
    <w:rsid w:val="001A67FF"/>
    <w:rsid w:val="001A7ED0"/>
    <w:rsid w:val="001B1A08"/>
    <w:rsid w:val="001B2DE3"/>
    <w:rsid w:val="001B2EE2"/>
    <w:rsid w:val="001B2F43"/>
    <w:rsid w:val="001C0293"/>
    <w:rsid w:val="001C0544"/>
    <w:rsid w:val="001C1196"/>
    <w:rsid w:val="001C14BC"/>
    <w:rsid w:val="001C1CAE"/>
    <w:rsid w:val="001C50DD"/>
    <w:rsid w:val="001C7799"/>
    <w:rsid w:val="001D06F2"/>
    <w:rsid w:val="001D3AC0"/>
    <w:rsid w:val="001D47AE"/>
    <w:rsid w:val="001D54A5"/>
    <w:rsid w:val="001D65DA"/>
    <w:rsid w:val="001E012F"/>
    <w:rsid w:val="001E3143"/>
    <w:rsid w:val="001F2299"/>
    <w:rsid w:val="001F4008"/>
    <w:rsid w:val="001F6618"/>
    <w:rsid w:val="001F6A58"/>
    <w:rsid w:val="00201404"/>
    <w:rsid w:val="00201DDE"/>
    <w:rsid w:val="0020207A"/>
    <w:rsid w:val="0020209A"/>
    <w:rsid w:val="00203C69"/>
    <w:rsid w:val="0020404C"/>
    <w:rsid w:val="00206396"/>
    <w:rsid w:val="002107DE"/>
    <w:rsid w:val="00214ED3"/>
    <w:rsid w:val="0021540B"/>
    <w:rsid w:val="00216019"/>
    <w:rsid w:val="00217570"/>
    <w:rsid w:val="00220401"/>
    <w:rsid w:val="00221462"/>
    <w:rsid w:val="00224C06"/>
    <w:rsid w:val="002255D9"/>
    <w:rsid w:val="00225749"/>
    <w:rsid w:val="00225D71"/>
    <w:rsid w:val="00226639"/>
    <w:rsid w:val="002312A9"/>
    <w:rsid w:val="0023369B"/>
    <w:rsid w:val="00235CDF"/>
    <w:rsid w:val="002366D9"/>
    <w:rsid w:val="00237CF7"/>
    <w:rsid w:val="00241206"/>
    <w:rsid w:val="0024139A"/>
    <w:rsid w:val="00246F79"/>
    <w:rsid w:val="002527B5"/>
    <w:rsid w:val="00252B50"/>
    <w:rsid w:val="00252E1C"/>
    <w:rsid w:val="00257ED5"/>
    <w:rsid w:val="00260680"/>
    <w:rsid w:val="00260FAB"/>
    <w:rsid w:val="00261E40"/>
    <w:rsid w:val="0026408C"/>
    <w:rsid w:val="00264E82"/>
    <w:rsid w:val="00266078"/>
    <w:rsid w:val="00266F7C"/>
    <w:rsid w:val="00271464"/>
    <w:rsid w:val="002718E9"/>
    <w:rsid w:val="00272A7F"/>
    <w:rsid w:val="0027450A"/>
    <w:rsid w:val="00276364"/>
    <w:rsid w:val="00277500"/>
    <w:rsid w:val="00277742"/>
    <w:rsid w:val="0027787B"/>
    <w:rsid w:val="00280480"/>
    <w:rsid w:val="002805F2"/>
    <w:rsid w:val="002836B4"/>
    <w:rsid w:val="00284646"/>
    <w:rsid w:val="00290E11"/>
    <w:rsid w:val="0029115D"/>
    <w:rsid w:val="00293D68"/>
    <w:rsid w:val="00297931"/>
    <w:rsid w:val="002979BB"/>
    <w:rsid w:val="00297E76"/>
    <w:rsid w:val="002A08F4"/>
    <w:rsid w:val="002A1A09"/>
    <w:rsid w:val="002A1C7B"/>
    <w:rsid w:val="002A275A"/>
    <w:rsid w:val="002A4425"/>
    <w:rsid w:val="002A5F8B"/>
    <w:rsid w:val="002A793D"/>
    <w:rsid w:val="002A7F5A"/>
    <w:rsid w:val="002B5F64"/>
    <w:rsid w:val="002C0BE7"/>
    <w:rsid w:val="002C2847"/>
    <w:rsid w:val="002C5C12"/>
    <w:rsid w:val="002C7471"/>
    <w:rsid w:val="002D1966"/>
    <w:rsid w:val="002D4B1E"/>
    <w:rsid w:val="002D6779"/>
    <w:rsid w:val="002D71CD"/>
    <w:rsid w:val="002D77FE"/>
    <w:rsid w:val="002E0819"/>
    <w:rsid w:val="002E42DD"/>
    <w:rsid w:val="002E4695"/>
    <w:rsid w:val="002F3CA1"/>
    <w:rsid w:val="002F5DFE"/>
    <w:rsid w:val="002F78B4"/>
    <w:rsid w:val="002F7D5B"/>
    <w:rsid w:val="00300B7B"/>
    <w:rsid w:val="00301BD7"/>
    <w:rsid w:val="00301D88"/>
    <w:rsid w:val="00306B5F"/>
    <w:rsid w:val="003075D4"/>
    <w:rsid w:val="00310F5E"/>
    <w:rsid w:val="00310FA2"/>
    <w:rsid w:val="0031151B"/>
    <w:rsid w:val="00311571"/>
    <w:rsid w:val="00312279"/>
    <w:rsid w:val="00313905"/>
    <w:rsid w:val="003148FA"/>
    <w:rsid w:val="00314A01"/>
    <w:rsid w:val="0031559C"/>
    <w:rsid w:val="00316FBB"/>
    <w:rsid w:val="00320EA3"/>
    <w:rsid w:val="00322553"/>
    <w:rsid w:val="003256BF"/>
    <w:rsid w:val="00325F38"/>
    <w:rsid w:val="003261C8"/>
    <w:rsid w:val="0033087A"/>
    <w:rsid w:val="003309A1"/>
    <w:rsid w:val="00332B74"/>
    <w:rsid w:val="00334FD8"/>
    <w:rsid w:val="003352CD"/>
    <w:rsid w:val="003357E4"/>
    <w:rsid w:val="00335D50"/>
    <w:rsid w:val="003363AA"/>
    <w:rsid w:val="00337AF6"/>
    <w:rsid w:val="00337F41"/>
    <w:rsid w:val="0034022C"/>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42C7"/>
    <w:rsid w:val="00374FDA"/>
    <w:rsid w:val="003762B3"/>
    <w:rsid w:val="00377FD8"/>
    <w:rsid w:val="0038455C"/>
    <w:rsid w:val="00385E5B"/>
    <w:rsid w:val="00386A98"/>
    <w:rsid w:val="00390E33"/>
    <w:rsid w:val="003928C8"/>
    <w:rsid w:val="0039495C"/>
    <w:rsid w:val="0039619C"/>
    <w:rsid w:val="00397813"/>
    <w:rsid w:val="003A1E5D"/>
    <w:rsid w:val="003A24F0"/>
    <w:rsid w:val="003A2D59"/>
    <w:rsid w:val="003A3583"/>
    <w:rsid w:val="003A41A9"/>
    <w:rsid w:val="003A5B99"/>
    <w:rsid w:val="003A5F87"/>
    <w:rsid w:val="003B0CC7"/>
    <w:rsid w:val="003B150F"/>
    <w:rsid w:val="003B25B7"/>
    <w:rsid w:val="003B2741"/>
    <w:rsid w:val="003B3A4A"/>
    <w:rsid w:val="003B3DE0"/>
    <w:rsid w:val="003B43CA"/>
    <w:rsid w:val="003B5A4A"/>
    <w:rsid w:val="003B6698"/>
    <w:rsid w:val="003B6E7D"/>
    <w:rsid w:val="003C1F8E"/>
    <w:rsid w:val="003C4420"/>
    <w:rsid w:val="003C6F6F"/>
    <w:rsid w:val="003C7733"/>
    <w:rsid w:val="003D2DC0"/>
    <w:rsid w:val="003D5483"/>
    <w:rsid w:val="003E09DA"/>
    <w:rsid w:val="003E2E89"/>
    <w:rsid w:val="003E39B0"/>
    <w:rsid w:val="003E3AE1"/>
    <w:rsid w:val="003E3C7E"/>
    <w:rsid w:val="003E44EB"/>
    <w:rsid w:val="003E4AC8"/>
    <w:rsid w:val="003E7F2F"/>
    <w:rsid w:val="003F0177"/>
    <w:rsid w:val="003F09DD"/>
    <w:rsid w:val="003F37A6"/>
    <w:rsid w:val="003F3CE1"/>
    <w:rsid w:val="003F48B5"/>
    <w:rsid w:val="003F6216"/>
    <w:rsid w:val="00402FB7"/>
    <w:rsid w:val="0040428F"/>
    <w:rsid w:val="00407A1A"/>
    <w:rsid w:val="00411E92"/>
    <w:rsid w:val="00416843"/>
    <w:rsid w:val="00420D61"/>
    <w:rsid w:val="00424D14"/>
    <w:rsid w:val="00424FA9"/>
    <w:rsid w:val="004250CC"/>
    <w:rsid w:val="00425D16"/>
    <w:rsid w:val="00432251"/>
    <w:rsid w:val="00432958"/>
    <w:rsid w:val="00432E97"/>
    <w:rsid w:val="004333C5"/>
    <w:rsid w:val="00433411"/>
    <w:rsid w:val="004336EE"/>
    <w:rsid w:val="0043634D"/>
    <w:rsid w:val="004375B5"/>
    <w:rsid w:val="00440318"/>
    <w:rsid w:val="004421FB"/>
    <w:rsid w:val="004426BB"/>
    <w:rsid w:val="004465E2"/>
    <w:rsid w:val="00450EC8"/>
    <w:rsid w:val="00453238"/>
    <w:rsid w:val="00453824"/>
    <w:rsid w:val="00453B3E"/>
    <w:rsid w:val="00455C89"/>
    <w:rsid w:val="004571D7"/>
    <w:rsid w:val="004602DE"/>
    <w:rsid w:val="00460321"/>
    <w:rsid w:val="00460751"/>
    <w:rsid w:val="004621D9"/>
    <w:rsid w:val="00462218"/>
    <w:rsid w:val="004627A6"/>
    <w:rsid w:val="00462F31"/>
    <w:rsid w:val="0046306C"/>
    <w:rsid w:val="00463A58"/>
    <w:rsid w:val="00464063"/>
    <w:rsid w:val="00465BA9"/>
    <w:rsid w:val="00471779"/>
    <w:rsid w:val="00472CE1"/>
    <w:rsid w:val="00473004"/>
    <w:rsid w:val="0047352E"/>
    <w:rsid w:val="00474753"/>
    <w:rsid w:val="004760D1"/>
    <w:rsid w:val="00482AD6"/>
    <w:rsid w:val="00482E0B"/>
    <w:rsid w:val="00482FF2"/>
    <w:rsid w:val="004911CE"/>
    <w:rsid w:val="004931B7"/>
    <w:rsid w:val="004943E9"/>
    <w:rsid w:val="00495A87"/>
    <w:rsid w:val="004976FD"/>
    <w:rsid w:val="004A3169"/>
    <w:rsid w:val="004A3480"/>
    <w:rsid w:val="004A5150"/>
    <w:rsid w:val="004A6B04"/>
    <w:rsid w:val="004A7ACC"/>
    <w:rsid w:val="004B4270"/>
    <w:rsid w:val="004B4C24"/>
    <w:rsid w:val="004C0CFB"/>
    <w:rsid w:val="004C16C2"/>
    <w:rsid w:val="004C39EC"/>
    <w:rsid w:val="004C4F86"/>
    <w:rsid w:val="004C5E05"/>
    <w:rsid w:val="004D2428"/>
    <w:rsid w:val="004D3EA6"/>
    <w:rsid w:val="004D571E"/>
    <w:rsid w:val="004D73A2"/>
    <w:rsid w:val="004D79AC"/>
    <w:rsid w:val="004E3345"/>
    <w:rsid w:val="004E4DE2"/>
    <w:rsid w:val="004E573A"/>
    <w:rsid w:val="004E7C51"/>
    <w:rsid w:val="004F0039"/>
    <w:rsid w:val="004F00F2"/>
    <w:rsid w:val="004F1991"/>
    <w:rsid w:val="004F3428"/>
    <w:rsid w:val="004F357E"/>
    <w:rsid w:val="0050032E"/>
    <w:rsid w:val="00501656"/>
    <w:rsid w:val="00501798"/>
    <w:rsid w:val="005021EC"/>
    <w:rsid w:val="00506C8B"/>
    <w:rsid w:val="00507D6D"/>
    <w:rsid w:val="00512FCE"/>
    <w:rsid w:val="00513401"/>
    <w:rsid w:val="005134CB"/>
    <w:rsid w:val="00513AF9"/>
    <w:rsid w:val="00514F21"/>
    <w:rsid w:val="00515B77"/>
    <w:rsid w:val="00517726"/>
    <w:rsid w:val="0051787F"/>
    <w:rsid w:val="00517FAA"/>
    <w:rsid w:val="00520E19"/>
    <w:rsid w:val="00522829"/>
    <w:rsid w:val="00523EED"/>
    <w:rsid w:val="005272E0"/>
    <w:rsid w:val="00532BD8"/>
    <w:rsid w:val="0053429B"/>
    <w:rsid w:val="00534396"/>
    <w:rsid w:val="00534C01"/>
    <w:rsid w:val="00536143"/>
    <w:rsid w:val="005409E7"/>
    <w:rsid w:val="00542711"/>
    <w:rsid w:val="00542D79"/>
    <w:rsid w:val="005436C4"/>
    <w:rsid w:val="005436CD"/>
    <w:rsid w:val="00544E42"/>
    <w:rsid w:val="00544F13"/>
    <w:rsid w:val="00547D30"/>
    <w:rsid w:val="00551D3B"/>
    <w:rsid w:val="00552387"/>
    <w:rsid w:val="005530D2"/>
    <w:rsid w:val="0055772B"/>
    <w:rsid w:val="00560BB5"/>
    <w:rsid w:val="00561CA4"/>
    <w:rsid w:val="00561EE4"/>
    <w:rsid w:val="005631DD"/>
    <w:rsid w:val="00563788"/>
    <w:rsid w:val="00564540"/>
    <w:rsid w:val="0056526C"/>
    <w:rsid w:val="005653E8"/>
    <w:rsid w:val="00570D15"/>
    <w:rsid w:val="00571456"/>
    <w:rsid w:val="005733A7"/>
    <w:rsid w:val="00575F8D"/>
    <w:rsid w:val="00577B26"/>
    <w:rsid w:val="00580E39"/>
    <w:rsid w:val="0058661A"/>
    <w:rsid w:val="005905F9"/>
    <w:rsid w:val="00591599"/>
    <w:rsid w:val="00592089"/>
    <w:rsid w:val="00593AE7"/>
    <w:rsid w:val="005946AF"/>
    <w:rsid w:val="005971B1"/>
    <w:rsid w:val="005A228E"/>
    <w:rsid w:val="005A5F1B"/>
    <w:rsid w:val="005A759F"/>
    <w:rsid w:val="005B0838"/>
    <w:rsid w:val="005B19E9"/>
    <w:rsid w:val="005B2D90"/>
    <w:rsid w:val="005B4664"/>
    <w:rsid w:val="005B4C9A"/>
    <w:rsid w:val="005B50DC"/>
    <w:rsid w:val="005B55B2"/>
    <w:rsid w:val="005C002D"/>
    <w:rsid w:val="005C124A"/>
    <w:rsid w:val="005C295B"/>
    <w:rsid w:val="005C6DFE"/>
    <w:rsid w:val="005D0F9B"/>
    <w:rsid w:val="005D2152"/>
    <w:rsid w:val="005D27AF"/>
    <w:rsid w:val="005E329A"/>
    <w:rsid w:val="005E3B27"/>
    <w:rsid w:val="005E42A6"/>
    <w:rsid w:val="005E4E19"/>
    <w:rsid w:val="005E6AF2"/>
    <w:rsid w:val="005F3652"/>
    <w:rsid w:val="005F4406"/>
    <w:rsid w:val="005F5AF9"/>
    <w:rsid w:val="005F76E7"/>
    <w:rsid w:val="005F7FB4"/>
    <w:rsid w:val="00601ACA"/>
    <w:rsid w:val="006055BB"/>
    <w:rsid w:val="00612912"/>
    <w:rsid w:val="00612DB3"/>
    <w:rsid w:val="0061716C"/>
    <w:rsid w:val="0062010E"/>
    <w:rsid w:val="006205DE"/>
    <w:rsid w:val="00622356"/>
    <w:rsid w:val="0062395C"/>
    <w:rsid w:val="00623A6E"/>
    <w:rsid w:val="00623D52"/>
    <w:rsid w:val="00626202"/>
    <w:rsid w:val="0062682B"/>
    <w:rsid w:val="00630BD4"/>
    <w:rsid w:val="00632DCB"/>
    <w:rsid w:val="00643048"/>
    <w:rsid w:val="0064675A"/>
    <w:rsid w:val="00651A60"/>
    <w:rsid w:val="00652EF0"/>
    <w:rsid w:val="00655D1C"/>
    <w:rsid w:val="00657A5E"/>
    <w:rsid w:val="00664672"/>
    <w:rsid w:val="00664E16"/>
    <w:rsid w:val="00665549"/>
    <w:rsid w:val="00672BF5"/>
    <w:rsid w:val="00672D9F"/>
    <w:rsid w:val="006752F6"/>
    <w:rsid w:val="00676ADB"/>
    <w:rsid w:val="00676D03"/>
    <w:rsid w:val="0068193F"/>
    <w:rsid w:val="00682036"/>
    <w:rsid w:val="006867F9"/>
    <w:rsid w:val="00691AF8"/>
    <w:rsid w:val="00692674"/>
    <w:rsid w:val="0069422A"/>
    <w:rsid w:val="006A0CF3"/>
    <w:rsid w:val="006A44A9"/>
    <w:rsid w:val="006A54E3"/>
    <w:rsid w:val="006A6665"/>
    <w:rsid w:val="006B0AF6"/>
    <w:rsid w:val="006B2D11"/>
    <w:rsid w:val="006B3A42"/>
    <w:rsid w:val="006B5111"/>
    <w:rsid w:val="006B60C8"/>
    <w:rsid w:val="006B6EDB"/>
    <w:rsid w:val="006B756F"/>
    <w:rsid w:val="006C0E68"/>
    <w:rsid w:val="006C17B0"/>
    <w:rsid w:val="006C3203"/>
    <w:rsid w:val="006C54E8"/>
    <w:rsid w:val="006C5979"/>
    <w:rsid w:val="006C6DF2"/>
    <w:rsid w:val="006C6E4D"/>
    <w:rsid w:val="006D0B7A"/>
    <w:rsid w:val="006D0D41"/>
    <w:rsid w:val="006D1609"/>
    <w:rsid w:val="006D3E95"/>
    <w:rsid w:val="006D4601"/>
    <w:rsid w:val="006D50AB"/>
    <w:rsid w:val="006D60A4"/>
    <w:rsid w:val="006D6A46"/>
    <w:rsid w:val="006D6C1A"/>
    <w:rsid w:val="006E07F4"/>
    <w:rsid w:val="006E4520"/>
    <w:rsid w:val="006E475E"/>
    <w:rsid w:val="006E4EFD"/>
    <w:rsid w:val="006F6082"/>
    <w:rsid w:val="006F6E6C"/>
    <w:rsid w:val="006F6F98"/>
    <w:rsid w:val="006F7C44"/>
    <w:rsid w:val="00706FB3"/>
    <w:rsid w:val="0070790C"/>
    <w:rsid w:val="00710CF5"/>
    <w:rsid w:val="00712E96"/>
    <w:rsid w:val="00713E27"/>
    <w:rsid w:val="00714CC0"/>
    <w:rsid w:val="00715F6E"/>
    <w:rsid w:val="00716C79"/>
    <w:rsid w:val="00716CCB"/>
    <w:rsid w:val="00717053"/>
    <w:rsid w:val="00723E80"/>
    <w:rsid w:val="00724F44"/>
    <w:rsid w:val="00725FD4"/>
    <w:rsid w:val="00726394"/>
    <w:rsid w:val="00726AFC"/>
    <w:rsid w:val="007272B0"/>
    <w:rsid w:val="007336D5"/>
    <w:rsid w:val="007346A8"/>
    <w:rsid w:val="007347F6"/>
    <w:rsid w:val="00736394"/>
    <w:rsid w:val="00740254"/>
    <w:rsid w:val="00740D59"/>
    <w:rsid w:val="00740E03"/>
    <w:rsid w:val="00741334"/>
    <w:rsid w:val="007417DA"/>
    <w:rsid w:val="007421EE"/>
    <w:rsid w:val="00742EB3"/>
    <w:rsid w:val="00743449"/>
    <w:rsid w:val="0074483C"/>
    <w:rsid w:val="00745E4F"/>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FD9"/>
    <w:rsid w:val="00770222"/>
    <w:rsid w:val="007705C7"/>
    <w:rsid w:val="00770AA9"/>
    <w:rsid w:val="00772030"/>
    <w:rsid w:val="007722B8"/>
    <w:rsid w:val="0077243A"/>
    <w:rsid w:val="00773662"/>
    <w:rsid w:val="00774DDB"/>
    <w:rsid w:val="007750FE"/>
    <w:rsid w:val="0077592B"/>
    <w:rsid w:val="00781B95"/>
    <w:rsid w:val="00782B25"/>
    <w:rsid w:val="007842AA"/>
    <w:rsid w:val="007845D1"/>
    <w:rsid w:val="0078462F"/>
    <w:rsid w:val="00785B1E"/>
    <w:rsid w:val="00793ADD"/>
    <w:rsid w:val="00793CED"/>
    <w:rsid w:val="007955DA"/>
    <w:rsid w:val="007A02B3"/>
    <w:rsid w:val="007A1901"/>
    <w:rsid w:val="007A1BD7"/>
    <w:rsid w:val="007A2C5E"/>
    <w:rsid w:val="007A42E3"/>
    <w:rsid w:val="007A5B88"/>
    <w:rsid w:val="007A6C43"/>
    <w:rsid w:val="007B1CD7"/>
    <w:rsid w:val="007B73C7"/>
    <w:rsid w:val="007C0317"/>
    <w:rsid w:val="007C1121"/>
    <w:rsid w:val="007C144A"/>
    <w:rsid w:val="007C2DE8"/>
    <w:rsid w:val="007C3536"/>
    <w:rsid w:val="007C5371"/>
    <w:rsid w:val="007C6C92"/>
    <w:rsid w:val="007C6DAE"/>
    <w:rsid w:val="007D0726"/>
    <w:rsid w:val="007D176B"/>
    <w:rsid w:val="007E132F"/>
    <w:rsid w:val="007E2071"/>
    <w:rsid w:val="007E2285"/>
    <w:rsid w:val="007E59DE"/>
    <w:rsid w:val="007E6572"/>
    <w:rsid w:val="007E7751"/>
    <w:rsid w:val="007E78C6"/>
    <w:rsid w:val="007F05BA"/>
    <w:rsid w:val="007F0C25"/>
    <w:rsid w:val="007F4586"/>
    <w:rsid w:val="007F530A"/>
    <w:rsid w:val="007F5B6F"/>
    <w:rsid w:val="007F6033"/>
    <w:rsid w:val="00801763"/>
    <w:rsid w:val="00802F63"/>
    <w:rsid w:val="00806DFD"/>
    <w:rsid w:val="00806E04"/>
    <w:rsid w:val="00807BAA"/>
    <w:rsid w:val="008134F0"/>
    <w:rsid w:val="00815FF8"/>
    <w:rsid w:val="00820697"/>
    <w:rsid w:val="00824539"/>
    <w:rsid w:val="008245AC"/>
    <w:rsid w:val="00824788"/>
    <w:rsid w:val="00824DE3"/>
    <w:rsid w:val="00825A63"/>
    <w:rsid w:val="00825F14"/>
    <w:rsid w:val="00826728"/>
    <w:rsid w:val="00826B93"/>
    <w:rsid w:val="00827A05"/>
    <w:rsid w:val="00830411"/>
    <w:rsid w:val="008361EB"/>
    <w:rsid w:val="0083727B"/>
    <w:rsid w:val="008424EA"/>
    <w:rsid w:val="0084422B"/>
    <w:rsid w:val="00847313"/>
    <w:rsid w:val="00847585"/>
    <w:rsid w:val="008477A7"/>
    <w:rsid w:val="00850865"/>
    <w:rsid w:val="00850D92"/>
    <w:rsid w:val="0085631A"/>
    <w:rsid w:val="00860E2F"/>
    <w:rsid w:val="00862028"/>
    <w:rsid w:val="00862732"/>
    <w:rsid w:val="00863356"/>
    <w:rsid w:val="00864B14"/>
    <w:rsid w:val="008674DC"/>
    <w:rsid w:val="00870151"/>
    <w:rsid w:val="008715C9"/>
    <w:rsid w:val="008749D9"/>
    <w:rsid w:val="0087546D"/>
    <w:rsid w:val="00875B68"/>
    <w:rsid w:val="00877C54"/>
    <w:rsid w:val="00885E01"/>
    <w:rsid w:val="0088618D"/>
    <w:rsid w:val="00887251"/>
    <w:rsid w:val="0088742D"/>
    <w:rsid w:val="0089050F"/>
    <w:rsid w:val="00891DB0"/>
    <w:rsid w:val="00893869"/>
    <w:rsid w:val="00893980"/>
    <w:rsid w:val="008A1658"/>
    <w:rsid w:val="008A2C2C"/>
    <w:rsid w:val="008A2CB3"/>
    <w:rsid w:val="008A3B40"/>
    <w:rsid w:val="008A5818"/>
    <w:rsid w:val="008A5DB1"/>
    <w:rsid w:val="008A5EC9"/>
    <w:rsid w:val="008A7834"/>
    <w:rsid w:val="008A7B9C"/>
    <w:rsid w:val="008B04D5"/>
    <w:rsid w:val="008B1061"/>
    <w:rsid w:val="008B10F0"/>
    <w:rsid w:val="008B7164"/>
    <w:rsid w:val="008B72DD"/>
    <w:rsid w:val="008C129E"/>
    <w:rsid w:val="008C14F1"/>
    <w:rsid w:val="008C270F"/>
    <w:rsid w:val="008C58B3"/>
    <w:rsid w:val="008C5B11"/>
    <w:rsid w:val="008D12E5"/>
    <w:rsid w:val="008D21CB"/>
    <w:rsid w:val="008D2ED3"/>
    <w:rsid w:val="008D43EE"/>
    <w:rsid w:val="008D51FB"/>
    <w:rsid w:val="008D79A1"/>
    <w:rsid w:val="008E1B6D"/>
    <w:rsid w:val="008E453A"/>
    <w:rsid w:val="008E5CCB"/>
    <w:rsid w:val="008E6B0C"/>
    <w:rsid w:val="008E7465"/>
    <w:rsid w:val="008E76A5"/>
    <w:rsid w:val="008E77A8"/>
    <w:rsid w:val="008E7B8B"/>
    <w:rsid w:val="008F388E"/>
    <w:rsid w:val="008F4FA4"/>
    <w:rsid w:val="008F77F1"/>
    <w:rsid w:val="0090111F"/>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20773"/>
    <w:rsid w:val="0092336D"/>
    <w:rsid w:val="00926596"/>
    <w:rsid w:val="00927F1B"/>
    <w:rsid w:val="00931113"/>
    <w:rsid w:val="00931328"/>
    <w:rsid w:val="00932683"/>
    <w:rsid w:val="00933249"/>
    <w:rsid w:val="009354A8"/>
    <w:rsid w:val="00936F47"/>
    <w:rsid w:val="00941C7E"/>
    <w:rsid w:val="00942904"/>
    <w:rsid w:val="00942CF0"/>
    <w:rsid w:val="00944173"/>
    <w:rsid w:val="0094641C"/>
    <w:rsid w:val="009468AC"/>
    <w:rsid w:val="009477FD"/>
    <w:rsid w:val="0095193A"/>
    <w:rsid w:val="00952958"/>
    <w:rsid w:val="009536A6"/>
    <w:rsid w:val="00956BEF"/>
    <w:rsid w:val="00960FA8"/>
    <w:rsid w:val="00961EC3"/>
    <w:rsid w:val="009635AE"/>
    <w:rsid w:val="00966C4D"/>
    <w:rsid w:val="0097165F"/>
    <w:rsid w:val="009736A5"/>
    <w:rsid w:val="009752D9"/>
    <w:rsid w:val="00975760"/>
    <w:rsid w:val="00980F9C"/>
    <w:rsid w:val="0098163A"/>
    <w:rsid w:val="009818C9"/>
    <w:rsid w:val="00981E73"/>
    <w:rsid w:val="0098680C"/>
    <w:rsid w:val="00990602"/>
    <w:rsid w:val="00990A4D"/>
    <w:rsid w:val="009917A1"/>
    <w:rsid w:val="00991C10"/>
    <w:rsid w:val="00993FF5"/>
    <w:rsid w:val="00994644"/>
    <w:rsid w:val="00996423"/>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27CB"/>
    <w:rsid w:val="009C6066"/>
    <w:rsid w:val="009C61DF"/>
    <w:rsid w:val="009D2AED"/>
    <w:rsid w:val="009D3FB0"/>
    <w:rsid w:val="009D447E"/>
    <w:rsid w:val="009D4DDF"/>
    <w:rsid w:val="009D51E7"/>
    <w:rsid w:val="009D5E85"/>
    <w:rsid w:val="009E2606"/>
    <w:rsid w:val="009E35BD"/>
    <w:rsid w:val="009E56A8"/>
    <w:rsid w:val="009E5B1E"/>
    <w:rsid w:val="009E77E2"/>
    <w:rsid w:val="009F09C8"/>
    <w:rsid w:val="009F1CD1"/>
    <w:rsid w:val="009F5762"/>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30CE7"/>
    <w:rsid w:val="00A3467A"/>
    <w:rsid w:val="00A34849"/>
    <w:rsid w:val="00A36612"/>
    <w:rsid w:val="00A3785C"/>
    <w:rsid w:val="00A3785D"/>
    <w:rsid w:val="00A43F3A"/>
    <w:rsid w:val="00A46986"/>
    <w:rsid w:val="00A50CB3"/>
    <w:rsid w:val="00A522E2"/>
    <w:rsid w:val="00A5244B"/>
    <w:rsid w:val="00A526F3"/>
    <w:rsid w:val="00A56652"/>
    <w:rsid w:val="00A571C4"/>
    <w:rsid w:val="00A576D7"/>
    <w:rsid w:val="00A61E28"/>
    <w:rsid w:val="00A645F1"/>
    <w:rsid w:val="00A64E7E"/>
    <w:rsid w:val="00A6633C"/>
    <w:rsid w:val="00A666A1"/>
    <w:rsid w:val="00A72B5E"/>
    <w:rsid w:val="00A747CE"/>
    <w:rsid w:val="00A74E00"/>
    <w:rsid w:val="00A7711E"/>
    <w:rsid w:val="00A80F8C"/>
    <w:rsid w:val="00A8116B"/>
    <w:rsid w:val="00A81F5C"/>
    <w:rsid w:val="00A82FA4"/>
    <w:rsid w:val="00A83B20"/>
    <w:rsid w:val="00A84B7D"/>
    <w:rsid w:val="00A85F32"/>
    <w:rsid w:val="00A871F1"/>
    <w:rsid w:val="00A95BE2"/>
    <w:rsid w:val="00A95CB7"/>
    <w:rsid w:val="00AA2216"/>
    <w:rsid w:val="00AA39DD"/>
    <w:rsid w:val="00AA4663"/>
    <w:rsid w:val="00AA48B0"/>
    <w:rsid w:val="00AA6E1A"/>
    <w:rsid w:val="00AA78E3"/>
    <w:rsid w:val="00AB0F6C"/>
    <w:rsid w:val="00AB3D14"/>
    <w:rsid w:val="00AB5C89"/>
    <w:rsid w:val="00AB6A48"/>
    <w:rsid w:val="00AB6D32"/>
    <w:rsid w:val="00AB744A"/>
    <w:rsid w:val="00AB7E23"/>
    <w:rsid w:val="00AC0605"/>
    <w:rsid w:val="00AC1E76"/>
    <w:rsid w:val="00AC2A18"/>
    <w:rsid w:val="00AC62A6"/>
    <w:rsid w:val="00AC6714"/>
    <w:rsid w:val="00AC7188"/>
    <w:rsid w:val="00AC74B9"/>
    <w:rsid w:val="00AC7719"/>
    <w:rsid w:val="00AC7F80"/>
    <w:rsid w:val="00AD3BB1"/>
    <w:rsid w:val="00AD3D9F"/>
    <w:rsid w:val="00AD480C"/>
    <w:rsid w:val="00AD53C7"/>
    <w:rsid w:val="00AD70A3"/>
    <w:rsid w:val="00AE0646"/>
    <w:rsid w:val="00AE119A"/>
    <w:rsid w:val="00AE273E"/>
    <w:rsid w:val="00AE3D2D"/>
    <w:rsid w:val="00AE59A4"/>
    <w:rsid w:val="00AE5D1C"/>
    <w:rsid w:val="00AE77B6"/>
    <w:rsid w:val="00AF0886"/>
    <w:rsid w:val="00AF0C0D"/>
    <w:rsid w:val="00AF12C6"/>
    <w:rsid w:val="00AF1E54"/>
    <w:rsid w:val="00AF253B"/>
    <w:rsid w:val="00AF2B4C"/>
    <w:rsid w:val="00AF3617"/>
    <w:rsid w:val="00AF3720"/>
    <w:rsid w:val="00AF7317"/>
    <w:rsid w:val="00AF7712"/>
    <w:rsid w:val="00AF7F84"/>
    <w:rsid w:val="00B003A4"/>
    <w:rsid w:val="00B01167"/>
    <w:rsid w:val="00B01BD1"/>
    <w:rsid w:val="00B03586"/>
    <w:rsid w:val="00B03604"/>
    <w:rsid w:val="00B03CB4"/>
    <w:rsid w:val="00B04743"/>
    <w:rsid w:val="00B0538F"/>
    <w:rsid w:val="00B05393"/>
    <w:rsid w:val="00B078DD"/>
    <w:rsid w:val="00B116D9"/>
    <w:rsid w:val="00B1569D"/>
    <w:rsid w:val="00B21CBA"/>
    <w:rsid w:val="00B21CF9"/>
    <w:rsid w:val="00B226E6"/>
    <w:rsid w:val="00B23E60"/>
    <w:rsid w:val="00B2491F"/>
    <w:rsid w:val="00B24CCD"/>
    <w:rsid w:val="00B252E4"/>
    <w:rsid w:val="00B25395"/>
    <w:rsid w:val="00B26FAB"/>
    <w:rsid w:val="00B276E8"/>
    <w:rsid w:val="00B27FAF"/>
    <w:rsid w:val="00B318AB"/>
    <w:rsid w:val="00B33155"/>
    <w:rsid w:val="00B372CB"/>
    <w:rsid w:val="00B37A14"/>
    <w:rsid w:val="00B40562"/>
    <w:rsid w:val="00B409F2"/>
    <w:rsid w:val="00B432A1"/>
    <w:rsid w:val="00B43866"/>
    <w:rsid w:val="00B45982"/>
    <w:rsid w:val="00B45EBD"/>
    <w:rsid w:val="00B462E1"/>
    <w:rsid w:val="00B47B30"/>
    <w:rsid w:val="00B51542"/>
    <w:rsid w:val="00B51DAB"/>
    <w:rsid w:val="00B52C60"/>
    <w:rsid w:val="00B53F8A"/>
    <w:rsid w:val="00B564D9"/>
    <w:rsid w:val="00B56B22"/>
    <w:rsid w:val="00B6404B"/>
    <w:rsid w:val="00B65103"/>
    <w:rsid w:val="00B66698"/>
    <w:rsid w:val="00B66E4E"/>
    <w:rsid w:val="00B7418D"/>
    <w:rsid w:val="00B75EA0"/>
    <w:rsid w:val="00B77403"/>
    <w:rsid w:val="00B84640"/>
    <w:rsid w:val="00B84B43"/>
    <w:rsid w:val="00B84BAB"/>
    <w:rsid w:val="00B85092"/>
    <w:rsid w:val="00B85B26"/>
    <w:rsid w:val="00B86CC8"/>
    <w:rsid w:val="00B908C8"/>
    <w:rsid w:val="00B92927"/>
    <w:rsid w:val="00B93E10"/>
    <w:rsid w:val="00B95DDC"/>
    <w:rsid w:val="00B97289"/>
    <w:rsid w:val="00B97A17"/>
    <w:rsid w:val="00B97B8C"/>
    <w:rsid w:val="00BA2B5B"/>
    <w:rsid w:val="00BA3269"/>
    <w:rsid w:val="00BA3AE0"/>
    <w:rsid w:val="00BA76EF"/>
    <w:rsid w:val="00BB06E8"/>
    <w:rsid w:val="00BB08DE"/>
    <w:rsid w:val="00BB0A09"/>
    <w:rsid w:val="00BB1F91"/>
    <w:rsid w:val="00BB3391"/>
    <w:rsid w:val="00BB697E"/>
    <w:rsid w:val="00BD2932"/>
    <w:rsid w:val="00BD371D"/>
    <w:rsid w:val="00BD478D"/>
    <w:rsid w:val="00BD554F"/>
    <w:rsid w:val="00BD74B5"/>
    <w:rsid w:val="00BD79D0"/>
    <w:rsid w:val="00BE04C6"/>
    <w:rsid w:val="00BE0DC9"/>
    <w:rsid w:val="00BE1355"/>
    <w:rsid w:val="00BE140D"/>
    <w:rsid w:val="00BE2723"/>
    <w:rsid w:val="00BF0F48"/>
    <w:rsid w:val="00BF1140"/>
    <w:rsid w:val="00BF1570"/>
    <w:rsid w:val="00BF52E8"/>
    <w:rsid w:val="00C003B8"/>
    <w:rsid w:val="00C00EAF"/>
    <w:rsid w:val="00C02912"/>
    <w:rsid w:val="00C03D5C"/>
    <w:rsid w:val="00C03D94"/>
    <w:rsid w:val="00C0476F"/>
    <w:rsid w:val="00C05A9A"/>
    <w:rsid w:val="00C07E5F"/>
    <w:rsid w:val="00C112ED"/>
    <w:rsid w:val="00C12658"/>
    <w:rsid w:val="00C171F7"/>
    <w:rsid w:val="00C20A94"/>
    <w:rsid w:val="00C2327E"/>
    <w:rsid w:val="00C249E4"/>
    <w:rsid w:val="00C25A71"/>
    <w:rsid w:val="00C3353D"/>
    <w:rsid w:val="00C33DED"/>
    <w:rsid w:val="00C3464D"/>
    <w:rsid w:val="00C357B8"/>
    <w:rsid w:val="00C36E26"/>
    <w:rsid w:val="00C413E1"/>
    <w:rsid w:val="00C418D8"/>
    <w:rsid w:val="00C45268"/>
    <w:rsid w:val="00C46253"/>
    <w:rsid w:val="00C47238"/>
    <w:rsid w:val="00C475E4"/>
    <w:rsid w:val="00C50C1E"/>
    <w:rsid w:val="00C50E3F"/>
    <w:rsid w:val="00C525BE"/>
    <w:rsid w:val="00C57045"/>
    <w:rsid w:val="00C62655"/>
    <w:rsid w:val="00C64234"/>
    <w:rsid w:val="00C64A72"/>
    <w:rsid w:val="00C651FF"/>
    <w:rsid w:val="00C66678"/>
    <w:rsid w:val="00C66C76"/>
    <w:rsid w:val="00C67C8C"/>
    <w:rsid w:val="00C73BF8"/>
    <w:rsid w:val="00C74074"/>
    <w:rsid w:val="00C7721A"/>
    <w:rsid w:val="00C822B8"/>
    <w:rsid w:val="00C827EB"/>
    <w:rsid w:val="00C83FBF"/>
    <w:rsid w:val="00C85B7B"/>
    <w:rsid w:val="00C87017"/>
    <w:rsid w:val="00C935F3"/>
    <w:rsid w:val="00C93B95"/>
    <w:rsid w:val="00C9481A"/>
    <w:rsid w:val="00C95AC2"/>
    <w:rsid w:val="00C960EE"/>
    <w:rsid w:val="00C97A48"/>
    <w:rsid w:val="00CA2CA8"/>
    <w:rsid w:val="00CA2CF3"/>
    <w:rsid w:val="00CA313D"/>
    <w:rsid w:val="00CA43FB"/>
    <w:rsid w:val="00CA5890"/>
    <w:rsid w:val="00CA5907"/>
    <w:rsid w:val="00CA6433"/>
    <w:rsid w:val="00CA76CD"/>
    <w:rsid w:val="00CA784C"/>
    <w:rsid w:val="00CB0BCA"/>
    <w:rsid w:val="00CB20CF"/>
    <w:rsid w:val="00CB362C"/>
    <w:rsid w:val="00CB3C4D"/>
    <w:rsid w:val="00CB7063"/>
    <w:rsid w:val="00CC28D2"/>
    <w:rsid w:val="00CC2F4D"/>
    <w:rsid w:val="00CD2221"/>
    <w:rsid w:val="00CD68F7"/>
    <w:rsid w:val="00CD76E0"/>
    <w:rsid w:val="00CE05BA"/>
    <w:rsid w:val="00CE1F74"/>
    <w:rsid w:val="00CE526C"/>
    <w:rsid w:val="00CE5EE5"/>
    <w:rsid w:val="00CF1A01"/>
    <w:rsid w:val="00CF2185"/>
    <w:rsid w:val="00CF66AA"/>
    <w:rsid w:val="00D000C2"/>
    <w:rsid w:val="00D0116F"/>
    <w:rsid w:val="00D025A7"/>
    <w:rsid w:val="00D05208"/>
    <w:rsid w:val="00D11C7A"/>
    <w:rsid w:val="00D13D2C"/>
    <w:rsid w:val="00D210C1"/>
    <w:rsid w:val="00D21709"/>
    <w:rsid w:val="00D311B7"/>
    <w:rsid w:val="00D33CC6"/>
    <w:rsid w:val="00D35543"/>
    <w:rsid w:val="00D379D4"/>
    <w:rsid w:val="00D400F8"/>
    <w:rsid w:val="00D42B7D"/>
    <w:rsid w:val="00D44850"/>
    <w:rsid w:val="00D46A2F"/>
    <w:rsid w:val="00D548F6"/>
    <w:rsid w:val="00D552DD"/>
    <w:rsid w:val="00D55464"/>
    <w:rsid w:val="00D56476"/>
    <w:rsid w:val="00D56F2B"/>
    <w:rsid w:val="00D57548"/>
    <w:rsid w:val="00D60727"/>
    <w:rsid w:val="00D61229"/>
    <w:rsid w:val="00D65E02"/>
    <w:rsid w:val="00D66C72"/>
    <w:rsid w:val="00D7060D"/>
    <w:rsid w:val="00D70C15"/>
    <w:rsid w:val="00D730A8"/>
    <w:rsid w:val="00D74363"/>
    <w:rsid w:val="00D75298"/>
    <w:rsid w:val="00D75D03"/>
    <w:rsid w:val="00D80F76"/>
    <w:rsid w:val="00D8209F"/>
    <w:rsid w:val="00D82626"/>
    <w:rsid w:val="00D828A0"/>
    <w:rsid w:val="00D8351A"/>
    <w:rsid w:val="00D85C68"/>
    <w:rsid w:val="00D9232A"/>
    <w:rsid w:val="00D9298C"/>
    <w:rsid w:val="00D95686"/>
    <w:rsid w:val="00D967FC"/>
    <w:rsid w:val="00D969C9"/>
    <w:rsid w:val="00DA0564"/>
    <w:rsid w:val="00DA3FA9"/>
    <w:rsid w:val="00DA6720"/>
    <w:rsid w:val="00DA6AB0"/>
    <w:rsid w:val="00DB368B"/>
    <w:rsid w:val="00DB4CEF"/>
    <w:rsid w:val="00DB6FD5"/>
    <w:rsid w:val="00DC186F"/>
    <w:rsid w:val="00DC24E4"/>
    <w:rsid w:val="00DC2E36"/>
    <w:rsid w:val="00DC41F3"/>
    <w:rsid w:val="00DC43BE"/>
    <w:rsid w:val="00DC43EF"/>
    <w:rsid w:val="00DC4C62"/>
    <w:rsid w:val="00DC4FD2"/>
    <w:rsid w:val="00DC5C9B"/>
    <w:rsid w:val="00DC75B6"/>
    <w:rsid w:val="00DD00C5"/>
    <w:rsid w:val="00DD148F"/>
    <w:rsid w:val="00DD178C"/>
    <w:rsid w:val="00DD1940"/>
    <w:rsid w:val="00DD4064"/>
    <w:rsid w:val="00DE07D2"/>
    <w:rsid w:val="00DE0BBC"/>
    <w:rsid w:val="00DE133B"/>
    <w:rsid w:val="00DE340B"/>
    <w:rsid w:val="00DE3DAD"/>
    <w:rsid w:val="00DE51DE"/>
    <w:rsid w:val="00DE53C5"/>
    <w:rsid w:val="00DF52ED"/>
    <w:rsid w:val="00DF6B5E"/>
    <w:rsid w:val="00DF749E"/>
    <w:rsid w:val="00E0400A"/>
    <w:rsid w:val="00E066EC"/>
    <w:rsid w:val="00E10825"/>
    <w:rsid w:val="00E13C74"/>
    <w:rsid w:val="00E151BB"/>
    <w:rsid w:val="00E15621"/>
    <w:rsid w:val="00E15FAE"/>
    <w:rsid w:val="00E22836"/>
    <w:rsid w:val="00E22B19"/>
    <w:rsid w:val="00E237DA"/>
    <w:rsid w:val="00E24F41"/>
    <w:rsid w:val="00E2559E"/>
    <w:rsid w:val="00E26FCC"/>
    <w:rsid w:val="00E30A1B"/>
    <w:rsid w:val="00E31759"/>
    <w:rsid w:val="00E32E14"/>
    <w:rsid w:val="00E33423"/>
    <w:rsid w:val="00E341AA"/>
    <w:rsid w:val="00E35F95"/>
    <w:rsid w:val="00E364A1"/>
    <w:rsid w:val="00E407F4"/>
    <w:rsid w:val="00E46FE0"/>
    <w:rsid w:val="00E47279"/>
    <w:rsid w:val="00E47BE9"/>
    <w:rsid w:val="00E506DF"/>
    <w:rsid w:val="00E515D3"/>
    <w:rsid w:val="00E528B3"/>
    <w:rsid w:val="00E52963"/>
    <w:rsid w:val="00E5496C"/>
    <w:rsid w:val="00E65925"/>
    <w:rsid w:val="00E65A44"/>
    <w:rsid w:val="00E70F8A"/>
    <w:rsid w:val="00E71571"/>
    <w:rsid w:val="00E72706"/>
    <w:rsid w:val="00E72A62"/>
    <w:rsid w:val="00E73488"/>
    <w:rsid w:val="00E81C68"/>
    <w:rsid w:val="00E8475D"/>
    <w:rsid w:val="00E84A73"/>
    <w:rsid w:val="00E85858"/>
    <w:rsid w:val="00E86770"/>
    <w:rsid w:val="00E90C12"/>
    <w:rsid w:val="00E91E83"/>
    <w:rsid w:val="00E92459"/>
    <w:rsid w:val="00E931B6"/>
    <w:rsid w:val="00E946C3"/>
    <w:rsid w:val="00E94CF3"/>
    <w:rsid w:val="00E951D0"/>
    <w:rsid w:val="00EA2D49"/>
    <w:rsid w:val="00EA5771"/>
    <w:rsid w:val="00EA60E0"/>
    <w:rsid w:val="00EB1043"/>
    <w:rsid w:val="00EB3862"/>
    <w:rsid w:val="00EB5085"/>
    <w:rsid w:val="00EB6C15"/>
    <w:rsid w:val="00EC01BF"/>
    <w:rsid w:val="00EC12BC"/>
    <w:rsid w:val="00EC539C"/>
    <w:rsid w:val="00ED023D"/>
    <w:rsid w:val="00ED34D4"/>
    <w:rsid w:val="00ED3F72"/>
    <w:rsid w:val="00ED4862"/>
    <w:rsid w:val="00EE0876"/>
    <w:rsid w:val="00EE3715"/>
    <w:rsid w:val="00EE3E5B"/>
    <w:rsid w:val="00EE4474"/>
    <w:rsid w:val="00EE7CA7"/>
    <w:rsid w:val="00EF00DB"/>
    <w:rsid w:val="00EF0A0B"/>
    <w:rsid w:val="00EF11AB"/>
    <w:rsid w:val="00EF2CF5"/>
    <w:rsid w:val="00EF3FDF"/>
    <w:rsid w:val="00EF455B"/>
    <w:rsid w:val="00EF50BE"/>
    <w:rsid w:val="00F00718"/>
    <w:rsid w:val="00F02FE1"/>
    <w:rsid w:val="00F0390B"/>
    <w:rsid w:val="00F04546"/>
    <w:rsid w:val="00F04C24"/>
    <w:rsid w:val="00F0543C"/>
    <w:rsid w:val="00F06BF3"/>
    <w:rsid w:val="00F07F9C"/>
    <w:rsid w:val="00F104EF"/>
    <w:rsid w:val="00F10C83"/>
    <w:rsid w:val="00F11464"/>
    <w:rsid w:val="00F12F2D"/>
    <w:rsid w:val="00F15B2B"/>
    <w:rsid w:val="00F1743E"/>
    <w:rsid w:val="00F17C72"/>
    <w:rsid w:val="00F245A4"/>
    <w:rsid w:val="00F256CD"/>
    <w:rsid w:val="00F2661F"/>
    <w:rsid w:val="00F26D73"/>
    <w:rsid w:val="00F2758E"/>
    <w:rsid w:val="00F33700"/>
    <w:rsid w:val="00F40897"/>
    <w:rsid w:val="00F40B23"/>
    <w:rsid w:val="00F43457"/>
    <w:rsid w:val="00F44CAF"/>
    <w:rsid w:val="00F530F9"/>
    <w:rsid w:val="00F55BBB"/>
    <w:rsid w:val="00F563E2"/>
    <w:rsid w:val="00F568CE"/>
    <w:rsid w:val="00F60868"/>
    <w:rsid w:val="00F60F2E"/>
    <w:rsid w:val="00F61A28"/>
    <w:rsid w:val="00F62159"/>
    <w:rsid w:val="00F63457"/>
    <w:rsid w:val="00F65C56"/>
    <w:rsid w:val="00F71194"/>
    <w:rsid w:val="00F72466"/>
    <w:rsid w:val="00F724C3"/>
    <w:rsid w:val="00F7714F"/>
    <w:rsid w:val="00F8061F"/>
    <w:rsid w:val="00F806B4"/>
    <w:rsid w:val="00F811E9"/>
    <w:rsid w:val="00F81EA7"/>
    <w:rsid w:val="00F82174"/>
    <w:rsid w:val="00F82801"/>
    <w:rsid w:val="00F83139"/>
    <w:rsid w:val="00F86885"/>
    <w:rsid w:val="00F8756B"/>
    <w:rsid w:val="00F91291"/>
    <w:rsid w:val="00F91D58"/>
    <w:rsid w:val="00F92C7D"/>
    <w:rsid w:val="00F95CC6"/>
    <w:rsid w:val="00F966A7"/>
    <w:rsid w:val="00F97FA0"/>
    <w:rsid w:val="00FA0AE2"/>
    <w:rsid w:val="00FA1516"/>
    <w:rsid w:val="00FA2DDF"/>
    <w:rsid w:val="00FA2F3E"/>
    <w:rsid w:val="00FA4B98"/>
    <w:rsid w:val="00FB06B2"/>
    <w:rsid w:val="00FB0B68"/>
    <w:rsid w:val="00FB2D7A"/>
    <w:rsid w:val="00FB3137"/>
    <w:rsid w:val="00FB5B5C"/>
    <w:rsid w:val="00FB5E57"/>
    <w:rsid w:val="00FB6E5A"/>
    <w:rsid w:val="00FB7560"/>
    <w:rsid w:val="00FC003B"/>
    <w:rsid w:val="00FC205B"/>
    <w:rsid w:val="00FC21CF"/>
    <w:rsid w:val="00FC2DA4"/>
    <w:rsid w:val="00FC34DE"/>
    <w:rsid w:val="00FC35FD"/>
    <w:rsid w:val="00FC3F49"/>
    <w:rsid w:val="00FC553F"/>
    <w:rsid w:val="00FC66D0"/>
    <w:rsid w:val="00FD0C07"/>
    <w:rsid w:val="00FD4626"/>
    <w:rsid w:val="00FD4BC8"/>
    <w:rsid w:val="00FD51AD"/>
    <w:rsid w:val="00FD6E7D"/>
    <w:rsid w:val="00FD783E"/>
    <w:rsid w:val="00FE267D"/>
    <w:rsid w:val="00FE3F88"/>
    <w:rsid w:val="00FE4180"/>
    <w:rsid w:val="00FE67EE"/>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6795224501msolistparagraph">
    <w:name w:val="yiv6795224501msolistparagraph"/>
    <w:basedOn w:val="Normal"/>
    <w:rsid w:val="0001266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w-page-title-main">
    <w:name w:val="mw-page-title-main"/>
    <w:basedOn w:val="DefaultParagraphFont"/>
    <w:rsid w:val="00E341AA"/>
  </w:style>
  <w:style w:type="paragraph" w:customStyle="1" w:styleId="yiv0073382839ydp6cbd5de8yiv1283867883ydp12d47e52msonormal">
    <w:name w:val="yiv0073382839ydp6cbd5de8yiv1283867883ydp12d47e52msonormal"/>
    <w:basedOn w:val="Normal"/>
    <w:rsid w:val="00DA05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0073382839ydp6cbd5de8yiv2844815378ydp5cde11f7yiv0484588866msonormal">
    <w:name w:val="yiv0073382839ydp6cbd5de8yiv2844815378ydp5cde11f7yiv0484588866msonormal"/>
    <w:basedOn w:val="Normal"/>
    <w:rsid w:val="00DA05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0073382839ydp6cbd5de8msonormal">
    <w:name w:val="yiv0073382839ydp6cbd5de8msonormal"/>
    <w:basedOn w:val="Normal"/>
    <w:rsid w:val="00DA05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0073382839ydp6cbd5de8msobodytextindent2">
    <w:name w:val="yiv0073382839ydp6cbd5de8msobodytextindent2"/>
    <w:basedOn w:val="Normal"/>
    <w:rsid w:val="00DA05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0073382839ydp6cbd5de8yiv8559616575msonormal">
    <w:name w:val="yiv0073382839ydp6cbd5de8yiv8559616575msonormal"/>
    <w:basedOn w:val="Normal"/>
    <w:rsid w:val="00DA056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27666717">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16393615">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888103227">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28278119">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cp:revision>
  <cp:lastPrinted>2023-09-28T11:51:00Z</cp:lastPrinted>
  <dcterms:created xsi:type="dcterms:W3CDTF">2023-09-29T10:24:00Z</dcterms:created>
  <dcterms:modified xsi:type="dcterms:W3CDTF">2023-09-29T10:24:00Z</dcterms:modified>
</cp:coreProperties>
</file>